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3954" w14:textId="77777777" w:rsidR="00C87234" w:rsidRPr="00D310E4" w:rsidRDefault="00C87234" w:rsidP="00C87234">
      <w:pPr>
        <w:jc w:val="center"/>
        <w:rPr>
          <w:rFonts w:ascii="Arial" w:hAnsi="Arial" w:cs="Arial"/>
          <w:b/>
          <w:bCs/>
          <w:sz w:val="32"/>
          <w:szCs w:val="32"/>
        </w:rPr>
      </w:pPr>
      <w:r>
        <w:rPr>
          <w:rFonts w:ascii="Arial" w:hAnsi="Arial" w:cs="Arial"/>
          <w:b/>
          <w:bCs/>
          <w:sz w:val="32"/>
          <w:szCs w:val="32"/>
        </w:rPr>
        <w:t xml:space="preserve">Draft </w:t>
      </w:r>
      <w:r w:rsidRPr="00D310E4">
        <w:rPr>
          <w:rFonts w:ascii="Arial" w:hAnsi="Arial" w:cs="Arial"/>
          <w:b/>
          <w:bCs/>
          <w:sz w:val="32"/>
          <w:szCs w:val="32"/>
        </w:rPr>
        <w:t>Teacher Record of Achievement</w:t>
      </w:r>
    </w:p>
    <w:p w14:paraId="3E8C1060" w14:textId="77777777" w:rsidR="00C87234" w:rsidRPr="00857B01" w:rsidRDefault="00C87234" w:rsidP="00C87234">
      <w:pPr>
        <w:rPr>
          <w:rFonts w:ascii="Arial" w:hAnsi="Arial" w:cs="Arial"/>
        </w:rPr>
      </w:pPr>
    </w:p>
    <w:p w14:paraId="1E5D09F2" w14:textId="77777777" w:rsidR="00C87234" w:rsidRPr="00857B01" w:rsidRDefault="00C87234" w:rsidP="00C87234">
      <w:pPr>
        <w:rPr>
          <w:rFonts w:ascii="Arial" w:hAnsi="Arial" w:cs="Arial"/>
        </w:rPr>
      </w:pPr>
    </w:p>
    <w:p w14:paraId="72533EEF" w14:textId="77777777" w:rsidR="00C87234" w:rsidRPr="00857B01" w:rsidRDefault="00C87234" w:rsidP="00C87234">
      <w:pPr>
        <w:rPr>
          <w:rFonts w:ascii="Arial" w:hAnsi="Arial" w:cs="Arial"/>
        </w:rPr>
      </w:pPr>
    </w:p>
    <w:p w14:paraId="7EA25599" w14:textId="77777777" w:rsidR="00C87234" w:rsidRPr="00857B01" w:rsidRDefault="00C87234" w:rsidP="00C87234">
      <w:pPr>
        <w:rPr>
          <w:rFonts w:ascii="Arial" w:hAnsi="Arial" w:cs="Arial"/>
        </w:rPr>
      </w:pPr>
      <w:r w:rsidRPr="00857B01">
        <w:rPr>
          <w:rFonts w:ascii="Arial" w:hAnsi="Arial" w:cs="Arial"/>
        </w:rPr>
        <w:t>Name of Teacher</w:t>
      </w:r>
    </w:p>
    <w:p w14:paraId="34BADBAC" w14:textId="77777777" w:rsidR="00C87234" w:rsidRPr="00857B01" w:rsidRDefault="00C87234" w:rsidP="00C87234">
      <w:pPr>
        <w:rPr>
          <w:rFonts w:ascii="Arial" w:hAnsi="Arial" w:cs="Arial"/>
        </w:rPr>
      </w:pPr>
    </w:p>
    <w:p w14:paraId="7F8A3085" w14:textId="77777777" w:rsidR="00C87234" w:rsidRPr="00857B01" w:rsidRDefault="00C87234" w:rsidP="00C87234">
      <w:pPr>
        <w:rPr>
          <w:rFonts w:ascii="Arial" w:hAnsi="Arial" w:cs="Arial"/>
        </w:rPr>
      </w:pPr>
      <w:r w:rsidRPr="00857B01">
        <w:rPr>
          <w:rFonts w:ascii="Arial" w:hAnsi="Arial" w:cs="Arial"/>
        </w:rPr>
        <w:t>School</w:t>
      </w:r>
    </w:p>
    <w:p w14:paraId="737452C1" w14:textId="77777777" w:rsidR="00C87234" w:rsidRPr="00857B01" w:rsidRDefault="00C87234" w:rsidP="00C87234">
      <w:pPr>
        <w:rPr>
          <w:rFonts w:ascii="Arial" w:hAnsi="Arial" w:cs="Arial"/>
        </w:rPr>
      </w:pPr>
    </w:p>
    <w:p w14:paraId="50979A4B" w14:textId="77777777" w:rsidR="00C87234" w:rsidRPr="00857B01" w:rsidRDefault="00C87234" w:rsidP="00C87234">
      <w:pPr>
        <w:rPr>
          <w:rFonts w:ascii="Arial" w:hAnsi="Arial" w:cs="Arial"/>
        </w:rPr>
      </w:pPr>
      <w:r w:rsidRPr="00857B01">
        <w:rPr>
          <w:rFonts w:ascii="Arial" w:hAnsi="Arial" w:cs="Arial"/>
        </w:rPr>
        <w:t>District</w:t>
      </w:r>
    </w:p>
    <w:p w14:paraId="6307038A" w14:textId="77777777" w:rsidR="00C87234" w:rsidRPr="00857B01" w:rsidRDefault="00C87234" w:rsidP="00C87234">
      <w:pPr>
        <w:rPr>
          <w:rFonts w:ascii="Arial" w:hAnsi="Arial" w:cs="Arial"/>
        </w:rPr>
      </w:pPr>
    </w:p>
    <w:p w14:paraId="1F1FAC3D" w14:textId="77777777" w:rsidR="00C87234" w:rsidRPr="00857B01" w:rsidRDefault="00C87234" w:rsidP="00C87234">
      <w:pPr>
        <w:rPr>
          <w:rFonts w:ascii="Arial" w:hAnsi="Arial" w:cs="Arial"/>
        </w:rPr>
      </w:pPr>
      <w:r w:rsidRPr="00857B01">
        <w:rPr>
          <w:rFonts w:ascii="Arial" w:hAnsi="Arial" w:cs="Arial"/>
        </w:rPr>
        <w:t>State</w:t>
      </w:r>
    </w:p>
    <w:p w14:paraId="1D1F513E" w14:textId="77777777" w:rsidR="00C87234" w:rsidRPr="00857B01" w:rsidRDefault="00C87234" w:rsidP="00C87234">
      <w:pPr>
        <w:rPr>
          <w:rFonts w:ascii="Arial" w:hAnsi="Arial" w:cs="Arial"/>
        </w:rPr>
      </w:pPr>
    </w:p>
    <w:p w14:paraId="557C6A06" w14:textId="77777777" w:rsidR="00C87234" w:rsidRPr="00857B01" w:rsidRDefault="00C87234" w:rsidP="00C87234">
      <w:pPr>
        <w:rPr>
          <w:rFonts w:ascii="Arial" w:hAnsi="Arial" w:cs="Arial"/>
        </w:rPr>
      </w:pPr>
      <w:r w:rsidRPr="00857B01">
        <w:rPr>
          <w:rFonts w:ascii="Arial" w:hAnsi="Arial" w:cs="Arial"/>
        </w:rPr>
        <w:t>ELTDP Zone</w:t>
      </w:r>
    </w:p>
    <w:p w14:paraId="20FC525B" w14:textId="77777777" w:rsidR="00C87234" w:rsidRPr="00857B01" w:rsidRDefault="00C87234" w:rsidP="00C87234">
      <w:pPr>
        <w:rPr>
          <w:rFonts w:ascii="Arial" w:hAnsi="Arial" w:cs="Arial"/>
        </w:rPr>
      </w:pPr>
    </w:p>
    <w:p w14:paraId="0AF02F4C" w14:textId="77777777" w:rsidR="00C87234" w:rsidRPr="00857B01" w:rsidRDefault="00C87234" w:rsidP="00C87234">
      <w:pPr>
        <w:rPr>
          <w:rFonts w:ascii="Arial" w:hAnsi="Arial" w:cs="Arial"/>
        </w:rPr>
      </w:pPr>
      <w:r w:rsidRPr="00857B01">
        <w:rPr>
          <w:rFonts w:ascii="Arial" w:hAnsi="Arial" w:cs="Arial"/>
        </w:rPr>
        <w:t xml:space="preserve">Name of Mentor </w:t>
      </w:r>
    </w:p>
    <w:p w14:paraId="3B533FF7" w14:textId="77777777" w:rsidR="00C87234" w:rsidRPr="00E1501B" w:rsidRDefault="00C87234" w:rsidP="00C87234">
      <w:pPr>
        <w:rPr>
          <w:rFonts w:ascii="Arial" w:hAnsi="Arial" w:cs="Arial"/>
          <w:sz w:val="18"/>
        </w:rPr>
      </w:pPr>
    </w:p>
    <w:p w14:paraId="03C9B9E8" w14:textId="77777777" w:rsidR="00C87234" w:rsidRPr="00E1501B" w:rsidRDefault="00C87234" w:rsidP="00C87234">
      <w:pPr>
        <w:rPr>
          <w:rFonts w:ascii="Arial" w:hAnsi="Arial" w:cs="Arial"/>
          <w:sz w:val="18"/>
        </w:rPr>
      </w:pPr>
    </w:p>
    <w:p w14:paraId="6CED9E38" w14:textId="77777777" w:rsidR="00C87234" w:rsidRPr="00E1501B" w:rsidRDefault="00C87234" w:rsidP="00C87234">
      <w:pPr>
        <w:rPr>
          <w:rFonts w:ascii="Arial" w:hAnsi="Arial" w:cs="Arial"/>
        </w:rPr>
      </w:pPr>
    </w:p>
    <w:p w14:paraId="72DBB93C" w14:textId="77777777" w:rsidR="00C87234" w:rsidRDefault="00C87234" w:rsidP="00C87234">
      <w:pPr>
        <w:pStyle w:val="Heading1"/>
        <w:sectPr w:rsidR="00C87234" w:rsidSect="001A0867">
          <w:footerReference w:type="default" r:id="rId8"/>
          <w:footerReference w:type="first" r:id="rId9"/>
          <w:pgSz w:w="16838" w:h="11906" w:orient="landscape" w:code="9"/>
          <w:pgMar w:top="851" w:right="818" w:bottom="1134" w:left="1080" w:header="680" w:footer="454" w:gutter="0"/>
          <w:cols w:space="720"/>
          <w:titlePg/>
        </w:sectPr>
      </w:pPr>
    </w:p>
    <w:p w14:paraId="725E2C67" w14:textId="77777777" w:rsidR="00C87234" w:rsidRPr="00F4055C" w:rsidRDefault="00C87234" w:rsidP="00C87234">
      <w:r w:rsidRPr="00F4055C">
        <w:lastRenderedPageBreak/>
        <w:t>SHORT TERM PLANNING AND PREPARATION</w:t>
      </w:r>
    </w:p>
    <w:tbl>
      <w:tblPr>
        <w:tblpPr w:leftFromText="180" w:rightFromText="180" w:vertAnchor="text" w:horzAnchor="margin" w:tblpX="-252" w:tblpY="127"/>
        <w:tblW w:w="14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1"/>
        <w:gridCol w:w="2361"/>
        <w:gridCol w:w="2496"/>
        <w:gridCol w:w="2610"/>
        <w:gridCol w:w="2610"/>
        <w:gridCol w:w="2520"/>
      </w:tblGrid>
      <w:tr w:rsidR="00C87234" w:rsidRPr="00E1501B" w14:paraId="31C837FF" w14:textId="77777777" w:rsidTr="00A47D5A">
        <w:tc>
          <w:tcPr>
            <w:tcW w:w="2361" w:type="dxa"/>
          </w:tcPr>
          <w:p w14:paraId="21DA6421" w14:textId="77777777" w:rsidR="00C87234" w:rsidRPr="00CC0EBA" w:rsidRDefault="00C87234" w:rsidP="00A47D5A">
            <w:pPr>
              <w:rPr>
                <w:rFonts w:ascii="Arial" w:hAnsi="Arial" w:cs="Arial"/>
                <w:b/>
                <w:sz w:val="18"/>
              </w:rPr>
            </w:pPr>
            <w:r w:rsidRPr="00CC0EBA">
              <w:rPr>
                <w:rFonts w:ascii="Arial" w:hAnsi="Arial" w:cs="Arial"/>
                <w:b/>
                <w:sz w:val="18"/>
              </w:rPr>
              <w:t>Criteria Heading</w:t>
            </w:r>
          </w:p>
        </w:tc>
        <w:tc>
          <w:tcPr>
            <w:tcW w:w="2361" w:type="dxa"/>
          </w:tcPr>
          <w:p w14:paraId="52401171" w14:textId="77777777" w:rsidR="00C87234" w:rsidRPr="00CC0EBA" w:rsidRDefault="00C87234" w:rsidP="00A47D5A">
            <w:pPr>
              <w:rPr>
                <w:rFonts w:ascii="Arial" w:hAnsi="Arial" w:cs="Arial"/>
                <w:b/>
                <w:sz w:val="18"/>
              </w:rPr>
            </w:pPr>
            <w:r w:rsidRPr="00CC0EBA">
              <w:rPr>
                <w:rFonts w:ascii="Arial" w:hAnsi="Arial" w:cs="Arial"/>
                <w:b/>
                <w:sz w:val="18"/>
              </w:rPr>
              <w:t>0</w:t>
            </w:r>
          </w:p>
        </w:tc>
        <w:tc>
          <w:tcPr>
            <w:tcW w:w="2496" w:type="dxa"/>
          </w:tcPr>
          <w:p w14:paraId="7EE9F284" w14:textId="77777777" w:rsidR="00C87234" w:rsidRPr="00CC0EBA" w:rsidRDefault="00C87234" w:rsidP="00A47D5A">
            <w:pPr>
              <w:rPr>
                <w:rFonts w:ascii="Arial" w:hAnsi="Arial" w:cs="Arial"/>
                <w:b/>
                <w:sz w:val="18"/>
              </w:rPr>
            </w:pPr>
            <w:r w:rsidRPr="00CC0EBA">
              <w:rPr>
                <w:rFonts w:ascii="Arial" w:hAnsi="Arial" w:cs="Arial"/>
                <w:b/>
                <w:sz w:val="18"/>
              </w:rPr>
              <w:t>Stage 1 THRESHOLD</w:t>
            </w:r>
          </w:p>
        </w:tc>
        <w:tc>
          <w:tcPr>
            <w:tcW w:w="2610" w:type="dxa"/>
          </w:tcPr>
          <w:p w14:paraId="7009A351" w14:textId="77777777" w:rsidR="00C87234" w:rsidRPr="00CC0EBA" w:rsidRDefault="00C87234" w:rsidP="00A47D5A">
            <w:pPr>
              <w:rPr>
                <w:rFonts w:ascii="Arial" w:hAnsi="Arial" w:cs="Arial"/>
                <w:b/>
                <w:sz w:val="18"/>
              </w:rPr>
            </w:pPr>
            <w:r w:rsidRPr="00CC0EBA">
              <w:rPr>
                <w:rFonts w:ascii="Arial" w:hAnsi="Arial" w:cs="Arial"/>
                <w:b/>
                <w:sz w:val="18"/>
              </w:rPr>
              <w:t>Stage 2 THRESHOLD PLUS</w:t>
            </w:r>
          </w:p>
        </w:tc>
        <w:tc>
          <w:tcPr>
            <w:tcW w:w="2610" w:type="dxa"/>
          </w:tcPr>
          <w:p w14:paraId="3CCB53E3" w14:textId="77777777" w:rsidR="00C87234" w:rsidRPr="00CC0EBA" w:rsidRDefault="00C87234" w:rsidP="00A47D5A">
            <w:pPr>
              <w:rPr>
                <w:rFonts w:ascii="Arial" w:hAnsi="Arial" w:cs="Arial"/>
                <w:b/>
                <w:sz w:val="18"/>
              </w:rPr>
            </w:pPr>
            <w:r w:rsidRPr="00CC0EBA">
              <w:rPr>
                <w:rFonts w:ascii="Arial" w:hAnsi="Arial" w:cs="Arial"/>
                <w:b/>
                <w:sz w:val="18"/>
              </w:rPr>
              <w:t>Stage 3</w:t>
            </w:r>
          </w:p>
        </w:tc>
        <w:tc>
          <w:tcPr>
            <w:tcW w:w="2520" w:type="dxa"/>
          </w:tcPr>
          <w:p w14:paraId="5F5DEFDF" w14:textId="77777777" w:rsidR="00C87234" w:rsidRPr="00CC0EBA" w:rsidRDefault="00C87234" w:rsidP="00A47D5A">
            <w:pPr>
              <w:rPr>
                <w:rFonts w:ascii="Arial" w:hAnsi="Arial" w:cs="Arial"/>
                <w:b/>
                <w:sz w:val="18"/>
              </w:rPr>
            </w:pPr>
            <w:r w:rsidRPr="00CC0EBA">
              <w:rPr>
                <w:rFonts w:ascii="Arial" w:hAnsi="Arial" w:cs="Arial"/>
                <w:b/>
                <w:sz w:val="18"/>
              </w:rPr>
              <w:t>Stage 4</w:t>
            </w:r>
          </w:p>
        </w:tc>
      </w:tr>
      <w:tr w:rsidR="00C87234" w:rsidRPr="00E1501B" w14:paraId="52478080" w14:textId="77777777" w:rsidTr="00A47D5A">
        <w:tc>
          <w:tcPr>
            <w:tcW w:w="2361" w:type="dxa"/>
          </w:tcPr>
          <w:p w14:paraId="69190062" w14:textId="77777777" w:rsidR="00C87234" w:rsidRPr="00CC0EBA" w:rsidRDefault="00C87234" w:rsidP="00A47D5A">
            <w:pPr>
              <w:rPr>
                <w:rFonts w:ascii="Arial" w:hAnsi="Arial" w:cs="Arial"/>
                <w:b/>
                <w:sz w:val="16"/>
                <w:szCs w:val="16"/>
              </w:rPr>
            </w:pPr>
            <w:r w:rsidRPr="00CC0EBA">
              <w:rPr>
                <w:rFonts w:ascii="Arial" w:hAnsi="Arial" w:cs="Arial"/>
                <w:b/>
                <w:sz w:val="16"/>
                <w:szCs w:val="16"/>
              </w:rPr>
              <w:t>Catering for pupil progression and development</w:t>
            </w:r>
          </w:p>
        </w:tc>
        <w:tc>
          <w:tcPr>
            <w:tcW w:w="2361" w:type="dxa"/>
          </w:tcPr>
          <w:p w14:paraId="7F30AC21"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Shows no evidence of accounting for progression and development in pupil’s learning. </w:t>
            </w:r>
          </w:p>
        </w:tc>
        <w:tc>
          <w:tcPr>
            <w:tcW w:w="2496" w:type="dxa"/>
          </w:tcPr>
          <w:p w14:paraId="094869D9" w14:textId="77777777" w:rsidR="00C87234" w:rsidRPr="00CC0EBA" w:rsidRDefault="00C87234" w:rsidP="00A47D5A">
            <w:pPr>
              <w:rPr>
                <w:rFonts w:ascii="Arial" w:hAnsi="Arial" w:cs="Arial"/>
                <w:sz w:val="16"/>
                <w:szCs w:val="16"/>
              </w:rPr>
            </w:pPr>
            <w:r w:rsidRPr="00CC0EBA">
              <w:rPr>
                <w:rFonts w:ascii="Arial" w:hAnsi="Arial" w:cs="Arial"/>
                <w:sz w:val="16"/>
                <w:szCs w:val="16"/>
              </w:rPr>
              <w:t>Recognises the need for continuity and progression. Reads and understands relevant curriculum documents.</w:t>
            </w:r>
          </w:p>
        </w:tc>
        <w:tc>
          <w:tcPr>
            <w:tcW w:w="2610" w:type="dxa"/>
          </w:tcPr>
          <w:p w14:paraId="3A11670D" w14:textId="77777777" w:rsidR="00C87234" w:rsidRPr="00CC0EBA" w:rsidRDefault="00C87234" w:rsidP="00A47D5A">
            <w:pPr>
              <w:rPr>
                <w:rFonts w:ascii="Arial" w:hAnsi="Arial" w:cs="Arial"/>
                <w:sz w:val="16"/>
                <w:szCs w:val="16"/>
              </w:rPr>
            </w:pPr>
            <w:r w:rsidRPr="00CC0EBA">
              <w:rPr>
                <w:rFonts w:ascii="Arial" w:hAnsi="Arial" w:cs="Arial"/>
                <w:sz w:val="16"/>
                <w:szCs w:val="16"/>
              </w:rPr>
              <w:t>Integrates different elements of the curriculum to form a coherent EL programme</w:t>
            </w:r>
          </w:p>
        </w:tc>
        <w:tc>
          <w:tcPr>
            <w:tcW w:w="2610" w:type="dxa"/>
          </w:tcPr>
          <w:p w14:paraId="48AB208F" w14:textId="77777777" w:rsidR="00C87234" w:rsidRPr="00CC0EBA" w:rsidRDefault="00C87234" w:rsidP="00A47D5A">
            <w:pPr>
              <w:rPr>
                <w:rFonts w:ascii="Arial" w:hAnsi="Arial" w:cs="Arial"/>
                <w:sz w:val="16"/>
                <w:szCs w:val="16"/>
              </w:rPr>
            </w:pPr>
            <w:r w:rsidRPr="00CC0EBA">
              <w:rPr>
                <w:rFonts w:ascii="Arial" w:hAnsi="Arial" w:cs="Arial"/>
                <w:sz w:val="16"/>
                <w:szCs w:val="16"/>
              </w:rPr>
              <w:t>Consistently develops plans promoting a logical progression in learning and appropriate recognition of pupil’s development.</w:t>
            </w:r>
          </w:p>
        </w:tc>
        <w:tc>
          <w:tcPr>
            <w:tcW w:w="2520" w:type="dxa"/>
          </w:tcPr>
          <w:p w14:paraId="680CE8AF"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Identifies learning goals for pupils and provides for achievable progress in learning in short-, medium- and long-term planning. </w:t>
            </w:r>
          </w:p>
        </w:tc>
      </w:tr>
      <w:tr w:rsidR="00C87234" w:rsidRPr="00E1501B" w14:paraId="714FC009" w14:textId="77777777" w:rsidTr="00A47D5A">
        <w:tc>
          <w:tcPr>
            <w:tcW w:w="2361" w:type="dxa"/>
          </w:tcPr>
          <w:p w14:paraId="1C19A32A" w14:textId="77777777" w:rsidR="00C87234" w:rsidRPr="00CC0EBA" w:rsidRDefault="00C87234" w:rsidP="00A47D5A">
            <w:pPr>
              <w:rPr>
                <w:rFonts w:ascii="Arial" w:hAnsi="Arial" w:cs="Arial"/>
                <w:b/>
                <w:sz w:val="16"/>
                <w:szCs w:val="16"/>
              </w:rPr>
            </w:pPr>
            <w:r w:rsidRPr="00CC0EBA">
              <w:rPr>
                <w:rFonts w:ascii="Arial" w:hAnsi="Arial" w:cs="Arial"/>
                <w:b/>
                <w:sz w:val="16"/>
                <w:szCs w:val="16"/>
              </w:rPr>
              <w:t>Identification of aims and objectives</w:t>
            </w:r>
          </w:p>
        </w:tc>
        <w:tc>
          <w:tcPr>
            <w:tcW w:w="2361" w:type="dxa"/>
          </w:tcPr>
          <w:p w14:paraId="1E9554FB"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Shows no evidence of identification of aims and objectives in planning. </w:t>
            </w:r>
          </w:p>
        </w:tc>
        <w:tc>
          <w:tcPr>
            <w:tcW w:w="2496" w:type="dxa"/>
          </w:tcPr>
          <w:p w14:paraId="61E9E90A" w14:textId="77777777" w:rsidR="00C87234" w:rsidRPr="00CC0EBA" w:rsidRDefault="00C87234" w:rsidP="00A47D5A">
            <w:pPr>
              <w:rPr>
                <w:rFonts w:ascii="Arial" w:hAnsi="Arial" w:cs="Arial"/>
                <w:sz w:val="16"/>
                <w:szCs w:val="16"/>
              </w:rPr>
            </w:pPr>
            <w:r w:rsidRPr="00CC0EBA">
              <w:rPr>
                <w:rFonts w:ascii="Arial" w:hAnsi="Arial" w:cs="Arial"/>
                <w:sz w:val="16"/>
                <w:szCs w:val="16"/>
              </w:rPr>
              <w:t>Plans and organises lessons based on learning outcomes</w:t>
            </w:r>
          </w:p>
        </w:tc>
        <w:tc>
          <w:tcPr>
            <w:tcW w:w="2610" w:type="dxa"/>
          </w:tcPr>
          <w:p w14:paraId="659E05E3"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Links a series of lessons to form a coherent teaching plan. </w:t>
            </w:r>
          </w:p>
        </w:tc>
        <w:tc>
          <w:tcPr>
            <w:tcW w:w="2610" w:type="dxa"/>
          </w:tcPr>
          <w:p w14:paraId="7A54CCD3" w14:textId="77777777" w:rsidR="00C87234" w:rsidRPr="00CC0EBA" w:rsidRDefault="00C87234" w:rsidP="00A47D5A">
            <w:pPr>
              <w:rPr>
                <w:rFonts w:ascii="Arial" w:hAnsi="Arial" w:cs="Arial"/>
                <w:sz w:val="16"/>
                <w:szCs w:val="16"/>
              </w:rPr>
            </w:pPr>
            <w:r w:rsidRPr="00CC0EBA">
              <w:rPr>
                <w:rFonts w:ascii="Arial" w:hAnsi="Arial" w:cs="Arial"/>
                <w:sz w:val="16"/>
                <w:szCs w:val="16"/>
              </w:rPr>
              <w:t>Produces plans indicating a thorough understanding of detailed objectives and their relationship to overall aims.</w:t>
            </w:r>
          </w:p>
        </w:tc>
        <w:tc>
          <w:tcPr>
            <w:tcW w:w="2520" w:type="dxa"/>
          </w:tcPr>
          <w:p w14:paraId="2242A20E" w14:textId="77777777" w:rsidR="00C87234" w:rsidRPr="00CC0EBA" w:rsidRDefault="00C87234" w:rsidP="00A47D5A">
            <w:pPr>
              <w:rPr>
                <w:rFonts w:ascii="Arial" w:hAnsi="Arial" w:cs="Arial"/>
                <w:sz w:val="16"/>
                <w:szCs w:val="16"/>
              </w:rPr>
            </w:pPr>
            <w:r w:rsidRPr="00CC0EBA">
              <w:rPr>
                <w:rFonts w:ascii="Arial" w:hAnsi="Arial" w:cs="Arial"/>
                <w:sz w:val="16"/>
                <w:szCs w:val="16"/>
              </w:rPr>
              <w:t>Consistently identifies key teaching and general aims and learning objectives at every stage of planning.</w:t>
            </w:r>
          </w:p>
        </w:tc>
      </w:tr>
      <w:tr w:rsidR="00C87234" w:rsidRPr="00E1501B" w14:paraId="42B0F113" w14:textId="77777777" w:rsidTr="00A47D5A">
        <w:tc>
          <w:tcPr>
            <w:tcW w:w="2361" w:type="dxa"/>
          </w:tcPr>
          <w:p w14:paraId="1B870804" w14:textId="77777777" w:rsidR="00C87234" w:rsidRPr="00CC0EBA" w:rsidRDefault="00C87234" w:rsidP="00A47D5A">
            <w:pPr>
              <w:rPr>
                <w:rFonts w:ascii="Arial" w:hAnsi="Arial" w:cs="Arial"/>
                <w:b/>
                <w:sz w:val="16"/>
                <w:szCs w:val="16"/>
              </w:rPr>
            </w:pPr>
            <w:r w:rsidRPr="00CC0EBA">
              <w:rPr>
                <w:rFonts w:ascii="Arial" w:hAnsi="Arial" w:cs="Arial"/>
                <w:b/>
                <w:sz w:val="16"/>
                <w:szCs w:val="16"/>
              </w:rPr>
              <w:t>Matching of activities and work to pupils</w:t>
            </w:r>
          </w:p>
        </w:tc>
        <w:tc>
          <w:tcPr>
            <w:tcW w:w="2361" w:type="dxa"/>
          </w:tcPr>
          <w:p w14:paraId="264B46C4" w14:textId="77777777" w:rsidR="00C87234" w:rsidRPr="00CC0EBA" w:rsidRDefault="00C87234" w:rsidP="00A47D5A">
            <w:pPr>
              <w:rPr>
                <w:rFonts w:ascii="Arial" w:hAnsi="Arial" w:cs="Arial"/>
                <w:sz w:val="16"/>
                <w:szCs w:val="16"/>
              </w:rPr>
            </w:pPr>
            <w:r w:rsidRPr="00CC0EBA">
              <w:rPr>
                <w:rFonts w:ascii="Arial" w:hAnsi="Arial" w:cs="Arial"/>
                <w:sz w:val="16"/>
                <w:szCs w:val="16"/>
              </w:rPr>
              <w:t>Provides no evidence of attempting to match activities to children’s learning needs or level of knowledge.</w:t>
            </w:r>
          </w:p>
        </w:tc>
        <w:tc>
          <w:tcPr>
            <w:tcW w:w="2496" w:type="dxa"/>
          </w:tcPr>
          <w:p w14:paraId="30E6815B" w14:textId="77777777" w:rsidR="00C87234" w:rsidRPr="00CC0EBA" w:rsidRDefault="00C87234" w:rsidP="00A47D5A">
            <w:pPr>
              <w:rPr>
                <w:rFonts w:ascii="Arial" w:hAnsi="Arial" w:cs="Arial"/>
                <w:sz w:val="16"/>
                <w:szCs w:val="16"/>
              </w:rPr>
            </w:pPr>
            <w:r w:rsidRPr="00CC0EBA">
              <w:rPr>
                <w:rFonts w:ascii="Arial" w:hAnsi="Arial" w:cs="Arial"/>
                <w:sz w:val="16"/>
                <w:szCs w:val="16"/>
              </w:rPr>
              <w:t>Uses information on learners’ background, language abilities, and learning styles to facilitate the planning of language lessons.  Encourages learners to take responsibility for task completion.</w:t>
            </w:r>
          </w:p>
        </w:tc>
        <w:tc>
          <w:tcPr>
            <w:tcW w:w="2610" w:type="dxa"/>
          </w:tcPr>
          <w:p w14:paraId="15FD43B9"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Shows flexible approach in planning allowing for matching </w:t>
            </w:r>
            <w:proofErr w:type="gramStart"/>
            <w:r w:rsidRPr="00CC0EBA">
              <w:rPr>
                <w:rFonts w:ascii="Arial" w:hAnsi="Arial" w:cs="Arial"/>
                <w:sz w:val="16"/>
                <w:szCs w:val="16"/>
              </w:rPr>
              <w:t>of  work</w:t>
            </w:r>
            <w:proofErr w:type="gramEnd"/>
            <w:r w:rsidRPr="00CC0EBA">
              <w:rPr>
                <w:rFonts w:ascii="Arial" w:hAnsi="Arial" w:cs="Arial"/>
                <w:sz w:val="16"/>
                <w:szCs w:val="16"/>
              </w:rPr>
              <w:t xml:space="preserve"> to class and group needs..  Provides opportunities for learners to negotiate learning goals and processes</w:t>
            </w:r>
          </w:p>
        </w:tc>
        <w:tc>
          <w:tcPr>
            <w:tcW w:w="2610" w:type="dxa"/>
          </w:tcPr>
          <w:p w14:paraId="301BC482" w14:textId="77777777" w:rsidR="00C87234" w:rsidRPr="00CC0EBA" w:rsidRDefault="00C87234" w:rsidP="00A47D5A">
            <w:pPr>
              <w:rPr>
                <w:rFonts w:ascii="Arial" w:hAnsi="Arial" w:cs="Arial"/>
                <w:sz w:val="16"/>
                <w:szCs w:val="16"/>
              </w:rPr>
            </w:pPr>
            <w:r w:rsidRPr="00CC0EBA">
              <w:rPr>
                <w:rFonts w:ascii="Arial" w:hAnsi="Arial" w:cs="Arial"/>
                <w:sz w:val="16"/>
                <w:szCs w:val="16"/>
              </w:rPr>
              <w:t>Presents plans showing awareness of the differing needs of pupils and the ability to provide for them effectively. Pupils contribute to planning.</w:t>
            </w:r>
          </w:p>
        </w:tc>
        <w:tc>
          <w:tcPr>
            <w:tcW w:w="2520" w:type="dxa"/>
          </w:tcPr>
          <w:p w14:paraId="344E80D3" w14:textId="77777777" w:rsidR="00C87234" w:rsidRPr="00CC0EBA" w:rsidRDefault="00C87234" w:rsidP="00A47D5A">
            <w:pPr>
              <w:rPr>
                <w:rFonts w:ascii="Arial" w:hAnsi="Arial" w:cs="Arial"/>
                <w:sz w:val="16"/>
                <w:szCs w:val="16"/>
              </w:rPr>
            </w:pPr>
            <w:r w:rsidRPr="00CC0EBA">
              <w:rPr>
                <w:rFonts w:ascii="Arial" w:hAnsi="Arial" w:cs="Arial"/>
                <w:sz w:val="16"/>
                <w:szCs w:val="16"/>
              </w:rPr>
              <w:t>Consistently plans the matching of work and activities to class, groups and individuals. Routinely includes pupil’s suggestions in planning</w:t>
            </w:r>
          </w:p>
        </w:tc>
      </w:tr>
      <w:tr w:rsidR="00C87234" w:rsidRPr="00E1501B" w14:paraId="5513925B" w14:textId="77777777" w:rsidTr="00A47D5A">
        <w:tc>
          <w:tcPr>
            <w:tcW w:w="2361" w:type="dxa"/>
          </w:tcPr>
          <w:p w14:paraId="191D3840" w14:textId="77777777" w:rsidR="00C87234" w:rsidRPr="00CC0EBA" w:rsidRDefault="00C87234" w:rsidP="00A47D5A">
            <w:pPr>
              <w:rPr>
                <w:rFonts w:ascii="Arial" w:hAnsi="Arial" w:cs="Arial"/>
                <w:b/>
                <w:sz w:val="16"/>
                <w:szCs w:val="16"/>
              </w:rPr>
            </w:pPr>
            <w:r w:rsidRPr="00CC0EBA">
              <w:rPr>
                <w:rFonts w:ascii="Arial" w:hAnsi="Arial" w:cs="Arial"/>
                <w:b/>
                <w:sz w:val="16"/>
                <w:szCs w:val="16"/>
              </w:rPr>
              <w:t>Development and adaptation of syllabus and materials</w:t>
            </w:r>
          </w:p>
        </w:tc>
        <w:tc>
          <w:tcPr>
            <w:tcW w:w="2361" w:type="dxa"/>
          </w:tcPr>
          <w:p w14:paraId="1103BAA2" w14:textId="77777777" w:rsidR="00C87234" w:rsidRPr="00CC0EBA" w:rsidRDefault="00C87234" w:rsidP="00A47D5A">
            <w:pPr>
              <w:rPr>
                <w:rFonts w:ascii="Arial" w:hAnsi="Arial" w:cs="Arial"/>
                <w:sz w:val="16"/>
                <w:szCs w:val="16"/>
              </w:rPr>
            </w:pPr>
            <w:r w:rsidRPr="00CC0EBA">
              <w:rPr>
                <w:rFonts w:ascii="Arial" w:hAnsi="Arial" w:cs="Arial"/>
                <w:sz w:val="16"/>
                <w:szCs w:val="16"/>
              </w:rPr>
              <w:t>Makes no effort to relate materials to the needs of pupils. Syllabus materials and text books treated uncritically and selectively.</w:t>
            </w:r>
          </w:p>
        </w:tc>
        <w:tc>
          <w:tcPr>
            <w:tcW w:w="2496" w:type="dxa"/>
          </w:tcPr>
          <w:p w14:paraId="571B81FC" w14:textId="77777777" w:rsidR="00C87234" w:rsidRPr="00CC0EBA" w:rsidRDefault="00C87234" w:rsidP="00A47D5A">
            <w:pPr>
              <w:rPr>
                <w:rFonts w:ascii="Arial" w:hAnsi="Arial" w:cs="Arial"/>
                <w:sz w:val="16"/>
                <w:szCs w:val="16"/>
              </w:rPr>
            </w:pPr>
            <w:r w:rsidRPr="00CC0EBA">
              <w:rPr>
                <w:rFonts w:ascii="Arial" w:hAnsi="Arial" w:cs="Arial"/>
                <w:sz w:val="16"/>
                <w:szCs w:val="16"/>
              </w:rPr>
              <w:t>Prepares lessons to cater to diverse learner needs and abilities Identifies suitable materials for a variety of teaching/ learning methods. Discusses syllabi, curriculum specifications and language policy with colleagues</w:t>
            </w:r>
          </w:p>
        </w:tc>
        <w:tc>
          <w:tcPr>
            <w:tcW w:w="2610" w:type="dxa"/>
          </w:tcPr>
          <w:p w14:paraId="55569609" w14:textId="77777777" w:rsidR="00C87234" w:rsidRPr="00CC0EBA" w:rsidRDefault="00C87234" w:rsidP="00A47D5A">
            <w:pPr>
              <w:rPr>
                <w:rFonts w:ascii="Arial" w:hAnsi="Arial" w:cs="Arial"/>
                <w:sz w:val="16"/>
                <w:szCs w:val="16"/>
              </w:rPr>
            </w:pPr>
            <w:r w:rsidRPr="00CC0EBA">
              <w:rPr>
                <w:rFonts w:ascii="Arial" w:hAnsi="Arial" w:cs="Arial"/>
                <w:sz w:val="16"/>
                <w:szCs w:val="16"/>
              </w:rPr>
              <w:t>Exploits learning opportunities beyond requirements of the syllabus.  Adapts lessons to suit changing contexts. Discusses curriculum issues and concerns with colleagues and wider community</w:t>
            </w:r>
          </w:p>
        </w:tc>
        <w:tc>
          <w:tcPr>
            <w:tcW w:w="2610" w:type="dxa"/>
          </w:tcPr>
          <w:p w14:paraId="75C6A9EA"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Consistently adapts and develops syllabus material to specific learning needs. </w:t>
            </w:r>
            <w:proofErr w:type="gramStart"/>
            <w:r w:rsidRPr="00CC0EBA">
              <w:rPr>
                <w:rFonts w:ascii="Arial" w:hAnsi="Arial" w:cs="Arial"/>
                <w:sz w:val="16"/>
                <w:szCs w:val="16"/>
              </w:rPr>
              <w:t>levels</w:t>
            </w:r>
            <w:proofErr w:type="gramEnd"/>
            <w:r w:rsidRPr="00CC0EBA">
              <w:rPr>
                <w:rFonts w:ascii="Arial" w:hAnsi="Arial" w:cs="Arial"/>
                <w:sz w:val="16"/>
                <w:szCs w:val="16"/>
              </w:rPr>
              <w:t xml:space="preserve"> of knowledge of class, groups and individuals, takes account of other curriculum areas.  Includes children in making choices.</w:t>
            </w:r>
          </w:p>
        </w:tc>
        <w:tc>
          <w:tcPr>
            <w:tcW w:w="2520" w:type="dxa"/>
          </w:tcPr>
          <w:p w14:paraId="61715D42"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Invariably and skilfully considers, and develops material serving learner needs, curriculum demands and efficient use of teaching time.  Establishes systematic participation of children in syllabus development.  </w:t>
            </w:r>
          </w:p>
        </w:tc>
      </w:tr>
      <w:tr w:rsidR="00C87234" w:rsidRPr="00E1501B" w14:paraId="070465B7" w14:textId="77777777" w:rsidTr="00A47D5A">
        <w:tc>
          <w:tcPr>
            <w:tcW w:w="2361" w:type="dxa"/>
          </w:tcPr>
          <w:p w14:paraId="6AE27DAE" w14:textId="77777777" w:rsidR="00C87234" w:rsidRPr="00CC0EBA" w:rsidRDefault="00C87234" w:rsidP="00A47D5A">
            <w:pPr>
              <w:rPr>
                <w:rFonts w:ascii="Arial" w:hAnsi="Arial" w:cs="Arial"/>
                <w:b/>
                <w:sz w:val="16"/>
                <w:szCs w:val="16"/>
              </w:rPr>
            </w:pPr>
            <w:r w:rsidRPr="00CC0EBA">
              <w:rPr>
                <w:rFonts w:ascii="Arial" w:hAnsi="Arial" w:cs="Arial"/>
                <w:b/>
                <w:sz w:val="16"/>
                <w:szCs w:val="16"/>
              </w:rPr>
              <w:t xml:space="preserve">Classroom organisation and management of resources </w:t>
            </w:r>
          </w:p>
          <w:p w14:paraId="0DFC6723" w14:textId="77777777" w:rsidR="00C87234" w:rsidRPr="00CC0EBA" w:rsidRDefault="00C87234" w:rsidP="00A47D5A">
            <w:pPr>
              <w:rPr>
                <w:rFonts w:ascii="Arial" w:hAnsi="Arial" w:cs="Arial"/>
                <w:b/>
                <w:sz w:val="16"/>
                <w:szCs w:val="16"/>
              </w:rPr>
            </w:pPr>
          </w:p>
        </w:tc>
        <w:tc>
          <w:tcPr>
            <w:tcW w:w="2361" w:type="dxa"/>
          </w:tcPr>
          <w:p w14:paraId="270D64FC" w14:textId="77777777" w:rsidR="00C87234" w:rsidRPr="00CC0EBA" w:rsidRDefault="00C87234" w:rsidP="00A47D5A">
            <w:pPr>
              <w:rPr>
                <w:rFonts w:ascii="Arial" w:hAnsi="Arial" w:cs="Arial"/>
                <w:sz w:val="16"/>
                <w:szCs w:val="16"/>
              </w:rPr>
            </w:pPr>
            <w:r w:rsidRPr="00CC0EBA">
              <w:rPr>
                <w:rFonts w:ascii="Arial" w:hAnsi="Arial" w:cs="Arial"/>
                <w:sz w:val="16"/>
                <w:szCs w:val="16"/>
              </w:rPr>
              <w:t>Makes no attempt to organise classroom and resources.  No evidence of understanding the need for resources management.</w:t>
            </w:r>
          </w:p>
        </w:tc>
        <w:tc>
          <w:tcPr>
            <w:tcW w:w="2496" w:type="dxa"/>
          </w:tcPr>
          <w:p w14:paraId="47E7E506" w14:textId="77777777" w:rsidR="00C87234" w:rsidRPr="00CC0EBA" w:rsidRDefault="00C87234" w:rsidP="00A47D5A">
            <w:pPr>
              <w:rPr>
                <w:rFonts w:ascii="Arial" w:hAnsi="Arial" w:cs="Arial"/>
                <w:sz w:val="16"/>
                <w:szCs w:val="16"/>
              </w:rPr>
            </w:pPr>
            <w:r w:rsidRPr="00CC0EBA">
              <w:rPr>
                <w:rFonts w:ascii="Arial" w:hAnsi="Arial" w:cs="Arial"/>
                <w:sz w:val="16"/>
                <w:szCs w:val="16"/>
              </w:rPr>
              <w:t>Selects appropriate resources for language teaching.  Organises the classroom to suit general purposes of lessons.</w:t>
            </w:r>
          </w:p>
        </w:tc>
        <w:tc>
          <w:tcPr>
            <w:tcW w:w="2610" w:type="dxa"/>
          </w:tcPr>
          <w:p w14:paraId="2649E9FA" w14:textId="77777777" w:rsidR="00C87234" w:rsidRPr="00CC0EBA" w:rsidRDefault="00C87234" w:rsidP="00A47D5A">
            <w:pPr>
              <w:rPr>
                <w:rFonts w:ascii="Arial" w:hAnsi="Arial" w:cs="Arial"/>
                <w:sz w:val="16"/>
                <w:szCs w:val="16"/>
              </w:rPr>
            </w:pPr>
            <w:r w:rsidRPr="00CC0EBA">
              <w:rPr>
                <w:rFonts w:ascii="Arial" w:hAnsi="Arial" w:cs="Arial"/>
                <w:sz w:val="16"/>
                <w:szCs w:val="16"/>
              </w:rPr>
              <w:t>Shows ability to vary organisation of classroom to suit tasks. Increases the number of well-prepared resources utilised.</w:t>
            </w:r>
          </w:p>
        </w:tc>
        <w:tc>
          <w:tcPr>
            <w:tcW w:w="2610" w:type="dxa"/>
          </w:tcPr>
          <w:p w14:paraId="7CA1EAA4" w14:textId="77777777" w:rsidR="00C87234" w:rsidRPr="00CC0EBA" w:rsidRDefault="00C87234" w:rsidP="00A47D5A">
            <w:pPr>
              <w:rPr>
                <w:rFonts w:ascii="Arial" w:hAnsi="Arial" w:cs="Arial"/>
                <w:sz w:val="16"/>
                <w:szCs w:val="16"/>
              </w:rPr>
            </w:pPr>
            <w:r w:rsidRPr="00CC0EBA">
              <w:rPr>
                <w:rFonts w:ascii="Arial" w:hAnsi="Arial" w:cs="Arial"/>
                <w:sz w:val="16"/>
                <w:szCs w:val="16"/>
              </w:rPr>
              <w:t>Organises pupils, resources and space in classroom to provide for and encourage optimum individual learning.</w:t>
            </w:r>
          </w:p>
        </w:tc>
        <w:tc>
          <w:tcPr>
            <w:tcW w:w="2520" w:type="dxa"/>
          </w:tcPr>
          <w:p w14:paraId="6AB39913"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Shows imagination and flexibility in creating a classroom environment sensitive to specific demands of tasks, teacher aims &amp; learning objectives </w:t>
            </w:r>
          </w:p>
        </w:tc>
      </w:tr>
      <w:tr w:rsidR="00C87234" w:rsidRPr="00E1501B" w14:paraId="585E5B87" w14:textId="77777777" w:rsidTr="00A47D5A">
        <w:tc>
          <w:tcPr>
            <w:tcW w:w="2361" w:type="dxa"/>
          </w:tcPr>
          <w:p w14:paraId="4EBEE1F7" w14:textId="77777777" w:rsidR="00C87234" w:rsidRPr="00CC0EBA" w:rsidRDefault="00C87234" w:rsidP="00A47D5A">
            <w:pPr>
              <w:rPr>
                <w:rFonts w:ascii="Arial" w:hAnsi="Arial" w:cs="Arial"/>
                <w:b/>
                <w:sz w:val="16"/>
                <w:szCs w:val="16"/>
              </w:rPr>
            </w:pPr>
            <w:r w:rsidRPr="00CC0EBA">
              <w:rPr>
                <w:rFonts w:ascii="Arial" w:hAnsi="Arial" w:cs="Arial"/>
                <w:b/>
                <w:sz w:val="16"/>
                <w:szCs w:val="16"/>
              </w:rPr>
              <w:t>Organisational strategies and teaching techniques</w:t>
            </w:r>
          </w:p>
        </w:tc>
        <w:tc>
          <w:tcPr>
            <w:tcW w:w="2361" w:type="dxa"/>
          </w:tcPr>
          <w:p w14:paraId="0BEF9B53" w14:textId="77777777" w:rsidR="00C87234" w:rsidRPr="00CC0EBA" w:rsidRDefault="00C87234" w:rsidP="00A47D5A">
            <w:pPr>
              <w:rPr>
                <w:rFonts w:ascii="Arial" w:hAnsi="Arial" w:cs="Arial"/>
                <w:sz w:val="16"/>
                <w:szCs w:val="16"/>
              </w:rPr>
            </w:pPr>
            <w:r w:rsidRPr="00CC0EBA">
              <w:rPr>
                <w:rFonts w:ascii="Arial" w:hAnsi="Arial" w:cs="Arial"/>
                <w:sz w:val="16"/>
                <w:szCs w:val="16"/>
              </w:rPr>
              <w:t>Gives no evidence of understanding the need for varieties of technique and focus in teaching.</w:t>
            </w:r>
          </w:p>
        </w:tc>
        <w:tc>
          <w:tcPr>
            <w:tcW w:w="2496" w:type="dxa"/>
          </w:tcPr>
          <w:p w14:paraId="0226636C" w14:textId="77777777" w:rsidR="00C87234" w:rsidRPr="00CC0EBA" w:rsidRDefault="00C87234" w:rsidP="00A47D5A">
            <w:pPr>
              <w:rPr>
                <w:rFonts w:ascii="Arial" w:hAnsi="Arial" w:cs="Arial"/>
                <w:sz w:val="16"/>
                <w:szCs w:val="16"/>
              </w:rPr>
            </w:pPr>
            <w:r w:rsidRPr="00CC0EBA">
              <w:rPr>
                <w:rFonts w:ascii="Arial" w:hAnsi="Arial" w:cs="Arial"/>
                <w:sz w:val="16"/>
                <w:szCs w:val="16"/>
              </w:rPr>
              <w:t>Can, with support, plan for an appropriate balance between teacher input and pupil activity. Maximises learner talk in the classroom.</w:t>
            </w:r>
          </w:p>
        </w:tc>
        <w:tc>
          <w:tcPr>
            <w:tcW w:w="2610" w:type="dxa"/>
          </w:tcPr>
          <w:p w14:paraId="15C0D66B" w14:textId="77777777" w:rsidR="00C87234" w:rsidRPr="00CC0EBA" w:rsidRDefault="00C87234" w:rsidP="00A47D5A">
            <w:pPr>
              <w:rPr>
                <w:rFonts w:ascii="Arial" w:hAnsi="Arial" w:cs="Arial"/>
                <w:sz w:val="16"/>
                <w:szCs w:val="16"/>
              </w:rPr>
            </w:pPr>
            <w:r w:rsidRPr="00CC0EBA">
              <w:rPr>
                <w:rFonts w:ascii="Arial" w:hAnsi="Arial" w:cs="Arial"/>
                <w:sz w:val="16"/>
                <w:szCs w:val="16"/>
              </w:rPr>
              <w:t>Plans lessons exploiting settings outside the school environment to enhance language learning. To use a wider range of techniques and methods, allowing for a variety of teaching and learning strategies.</w:t>
            </w:r>
          </w:p>
        </w:tc>
        <w:tc>
          <w:tcPr>
            <w:tcW w:w="2610" w:type="dxa"/>
          </w:tcPr>
          <w:p w14:paraId="21EE727C"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Provides evidence in planning of role as facilitator of learning. Exploits opportunities for learning beyond the classroom </w:t>
            </w:r>
          </w:p>
        </w:tc>
        <w:tc>
          <w:tcPr>
            <w:tcW w:w="2520" w:type="dxa"/>
          </w:tcPr>
          <w:p w14:paraId="53AABE96"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Plans appropriately for each situation from a wide range of organisational and teaching strategies. </w:t>
            </w:r>
          </w:p>
        </w:tc>
      </w:tr>
    </w:tbl>
    <w:p w14:paraId="36EA3E7B" w14:textId="77777777" w:rsidR="00C87234" w:rsidRDefault="00C87234" w:rsidP="00C87234">
      <w:pPr>
        <w:spacing w:after="0"/>
      </w:pPr>
      <w:r>
        <w:br w:type="page"/>
      </w:r>
      <w:r w:rsidRPr="00E048D4">
        <w:lastRenderedPageBreak/>
        <w:t>IMPLEMENTATION</w:t>
      </w:r>
    </w:p>
    <w:tbl>
      <w:tblPr>
        <w:tblW w:w="1512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2160"/>
        <w:gridCol w:w="2700"/>
        <w:gridCol w:w="2880"/>
        <w:gridCol w:w="2790"/>
        <w:gridCol w:w="2700"/>
      </w:tblGrid>
      <w:tr w:rsidR="00C87234" w:rsidRPr="00E1501B" w14:paraId="5940F8D9" w14:textId="77777777" w:rsidTr="00A47D5A">
        <w:tc>
          <w:tcPr>
            <w:tcW w:w="1890" w:type="dxa"/>
          </w:tcPr>
          <w:p w14:paraId="536BD8DD" w14:textId="77777777" w:rsidR="00C87234" w:rsidRPr="00CC0EBA" w:rsidRDefault="00C87234" w:rsidP="00A47D5A">
            <w:pPr>
              <w:spacing w:after="0"/>
              <w:rPr>
                <w:rFonts w:ascii="Arial" w:hAnsi="Arial" w:cs="Arial"/>
                <w:b/>
                <w:sz w:val="16"/>
                <w:szCs w:val="16"/>
              </w:rPr>
            </w:pPr>
            <w:r w:rsidRPr="00CC0EBA">
              <w:rPr>
                <w:rFonts w:ascii="Arial" w:hAnsi="Arial" w:cs="Arial"/>
                <w:b/>
                <w:sz w:val="16"/>
                <w:szCs w:val="16"/>
              </w:rPr>
              <w:t>Criteria Heading</w:t>
            </w:r>
          </w:p>
        </w:tc>
        <w:tc>
          <w:tcPr>
            <w:tcW w:w="2160" w:type="dxa"/>
          </w:tcPr>
          <w:p w14:paraId="6B6B6A81" w14:textId="77777777" w:rsidR="00C87234" w:rsidRPr="00CC0EBA" w:rsidRDefault="00C87234" w:rsidP="00A47D5A">
            <w:pPr>
              <w:spacing w:after="0"/>
              <w:rPr>
                <w:rFonts w:ascii="Arial" w:hAnsi="Arial" w:cs="Arial"/>
                <w:b/>
                <w:sz w:val="16"/>
                <w:szCs w:val="16"/>
              </w:rPr>
            </w:pPr>
            <w:r w:rsidRPr="00CC0EBA">
              <w:rPr>
                <w:rFonts w:ascii="Arial" w:hAnsi="Arial" w:cs="Arial"/>
                <w:b/>
                <w:sz w:val="16"/>
                <w:szCs w:val="16"/>
              </w:rPr>
              <w:t>0</w:t>
            </w:r>
          </w:p>
        </w:tc>
        <w:tc>
          <w:tcPr>
            <w:tcW w:w="2700" w:type="dxa"/>
          </w:tcPr>
          <w:p w14:paraId="12E1B700" w14:textId="77777777" w:rsidR="00C87234" w:rsidRPr="00CC0EBA" w:rsidRDefault="00C87234" w:rsidP="00A47D5A">
            <w:pPr>
              <w:spacing w:after="0"/>
              <w:rPr>
                <w:rFonts w:ascii="Arial" w:hAnsi="Arial" w:cs="Arial"/>
                <w:b/>
                <w:sz w:val="18"/>
              </w:rPr>
            </w:pPr>
            <w:r w:rsidRPr="00CC0EBA">
              <w:rPr>
                <w:rFonts w:ascii="Arial" w:hAnsi="Arial" w:cs="Arial"/>
                <w:b/>
                <w:sz w:val="18"/>
              </w:rPr>
              <w:t>Stage 1 THRESHOLD</w:t>
            </w:r>
          </w:p>
        </w:tc>
        <w:tc>
          <w:tcPr>
            <w:tcW w:w="2880" w:type="dxa"/>
          </w:tcPr>
          <w:p w14:paraId="78363045" w14:textId="77777777" w:rsidR="00C87234" w:rsidRPr="00CC0EBA" w:rsidRDefault="00C87234" w:rsidP="00A47D5A">
            <w:pPr>
              <w:spacing w:after="0"/>
              <w:rPr>
                <w:rFonts w:ascii="Arial" w:hAnsi="Arial" w:cs="Arial"/>
                <w:b/>
                <w:sz w:val="18"/>
              </w:rPr>
            </w:pPr>
            <w:r w:rsidRPr="00CC0EBA">
              <w:rPr>
                <w:rFonts w:ascii="Arial" w:hAnsi="Arial" w:cs="Arial"/>
                <w:b/>
                <w:sz w:val="18"/>
              </w:rPr>
              <w:t>Stage 2 THRESHOLD PLUS</w:t>
            </w:r>
          </w:p>
        </w:tc>
        <w:tc>
          <w:tcPr>
            <w:tcW w:w="2790" w:type="dxa"/>
          </w:tcPr>
          <w:p w14:paraId="51E6CCE3" w14:textId="77777777" w:rsidR="00C87234" w:rsidRPr="00CC0EBA" w:rsidRDefault="00C87234" w:rsidP="00A47D5A">
            <w:pPr>
              <w:spacing w:after="0"/>
              <w:rPr>
                <w:rFonts w:ascii="Arial" w:hAnsi="Arial" w:cs="Arial"/>
                <w:b/>
                <w:sz w:val="16"/>
                <w:szCs w:val="16"/>
              </w:rPr>
            </w:pPr>
            <w:r w:rsidRPr="00CC0EBA">
              <w:rPr>
                <w:rFonts w:ascii="Arial" w:hAnsi="Arial" w:cs="Arial"/>
                <w:b/>
                <w:sz w:val="16"/>
                <w:szCs w:val="16"/>
              </w:rPr>
              <w:t>Stage 3</w:t>
            </w:r>
          </w:p>
        </w:tc>
        <w:tc>
          <w:tcPr>
            <w:tcW w:w="2700" w:type="dxa"/>
          </w:tcPr>
          <w:p w14:paraId="1E4F0A0B" w14:textId="77777777" w:rsidR="00C87234" w:rsidRPr="00CC0EBA" w:rsidRDefault="00C87234" w:rsidP="00A47D5A">
            <w:pPr>
              <w:spacing w:after="0"/>
              <w:rPr>
                <w:rFonts w:ascii="Arial" w:hAnsi="Arial" w:cs="Arial"/>
                <w:b/>
                <w:sz w:val="16"/>
                <w:szCs w:val="16"/>
              </w:rPr>
            </w:pPr>
            <w:r w:rsidRPr="00CC0EBA">
              <w:rPr>
                <w:rFonts w:ascii="Arial" w:hAnsi="Arial" w:cs="Arial"/>
                <w:b/>
                <w:sz w:val="16"/>
                <w:szCs w:val="16"/>
              </w:rPr>
              <w:t>Stage 4</w:t>
            </w:r>
          </w:p>
        </w:tc>
      </w:tr>
      <w:tr w:rsidR="00C87234" w:rsidRPr="00E1501B" w14:paraId="143A8107" w14:textId="77777777" w:rsidTr="00A47D5A">
        <w:tc>
          <w:tcPr>
            <w:tcW w:w="1890" w:type="dxa"/>
          </w:tcPr>
          <w:p w14:paraId="2C978728" w14:textId="77777777" w:rsidR="00C87234" w:rsidRPr="00CC0EBA" w:rsidRDefault="00C87234" w:rsidP="00A47D5A">
            <w:pPr>
              <w:rPr>
                <w:rFonts w:ascii="Arial" w:hAnsi="Arial" w:cs="Arial"/>
                <w:b/>
                <w:sz w:val="16"/>
                <w:szCs w:val="16"/>
              </w:rPr>
            </w:pPr>
            <w:r w:rsidRPr="00CC0EBA">
              <w:rPr>
                <w:rFonts w:ascii="Arial" w:hAnsi="Arial" w:cs="Arial"/>
                <w:b/>
                <w:sz w:val="16"/>
                <w:szCs w:val="16"/>
              </w:rPr>
              <w:t>Communication:  verbal and non-verbal, exposition, explanation, questioning and discussion</w:t>
            </w:r>
          </w:p>
        </w:tc>
        <w:tc>
          <w:tcPr>
            <w:tcW w:w="2160" w:type="dxa"/>
          </w:tcPr>
          <w:p w14:paraId="4C28D9B4" w14:textId="77777777" w:rsidR="00C87234" w:rsidRPr="00CC0EBA" w:rsidRDefault="00C87234" w:rsidP="00A47D5A">
            <w:pPr>
              <w:rPr>
                <w:rFonts w:ascii="Arial" w:hAnsi="Arial" w:cs="Arial"/>
                <w:sz w:val="16"/>
                <w:szCs w:val="16"/>
              </w:rPr>
            </w:pPr>
            <w:r w:rsidRPr="00CC0EBA">
              <w:rPr>
                <w:rFonts w:ascii="Arial" w:hAnsi="Arial" w:cs="Arial"/>
                <w:sz w:val="16"/>
                <w:szCs w:val="16"/>
              </w:rPr>
              <w:t>Avoids eye contact, uses difficult language and makes no attempt to foster or check understanding.  Uses un-natural or stilted language.  Does not control voice.</w:t>
            </w:r>
          </w:p>
        </w:tc>
        <w:tc>
          <w:tcPr>
            <w:tcW w:w="2700" w:type="dxa"/>
          </w:tcPr>
          <w:p w14:paraId="5634B5DE" w14:textId="77777777" w:rsidR="00C87234" w:rsidRPr="00CC0EBA" w:rsidRDefault="00C87234" w:rsidP="00A47D5A">
            <w:pPr>
              <w:rPr>
                <w:rFonts w:ascii="Arial" w:hAnsi="Arial" w:cs="Arial"/>
                <w:sz w:val="16"/>
                <w:szCs w:val="16"/>
              </w:rPr>
            </w:pPr>
            <w:r w:rsidRPr="00CC0EBA">
              <w:rPr>
                <w:rFonts w:ascii="Arial" w:hAnsi="Arial" w:cs="Arial"/>
                <w:sz w:val="16"/>
                <w:szCs w:val="16"/>
              </w:rPr>
              <w:t>Uses language at appropriate level.  Uses verbal and non-verbal means to encourage and enhance learning. Uses a variety of questioning strategies to facilitate higher order thinking</w:t>
            </w:r>
          </w:p>
        </w:tc>
        <w:tc>
          <w:tcPr>
            <w:tcW w:w="2880" w:type="dxa"/>
          </w:tcPr>
          <w:p w14:paraId="3F31D992" w14:textId="77777777" w:rsidR="00C87234" w:rsidRPr="00CC0EBA" w:rsidRDefault="00C87234" w:rsidP="00A47D5A">
            <w:pPr>
              <w:rPr>
                <w:rFonts w:ascii="Arial" w:hAnsi="Arial" w:cs="Arial"/>
                <w:sz w:val="16"/>
                <w:szCs w:val="16"/>
              </w:rPr>
            </w:pPr>
            <w:r w:rsidRPr="00CC0EBA">
              <w:rPr>
                <w:rFonts w:ascii="Arial" w:hAnsi="Arial" w:cs="Arial"/>
                <w:sz w:val="16"/>
                <w:szCs w:val="16"/>
              </w:rPr>
              <w:t>Uses non-verbal skills to control and encourage.  Uses open-ended questions and discussion.  Explains and instructs clearly and checks for understanding.</w:t>
            </w:r>
          </w:p>
        </w:tc>
        <w:tc>
          <w:tcPr>
            <w:tcW w:w="2790" w:type="dxa"/>
          </w:tcPr>
          <w:p w14:paraId="76747A4C"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Questions and draws together </w:t>
            </w:r>
            <w:proofErr w:type="gramStart"/>
            <w:r w:rsidRPr="00CC0EBA">
              <w:rPr>
                <w:rFonts w:ascii="Arial" w:hAnsi="Arial" w:cs="Arial"/>
                <w:sz w:val="16"/>
                <w:szCs w:val="16"/>
              </w:rPr>
              <w:t>pupils</w:t>
            </w:r>
            <w:proofErr w:type="gramEnd"/>
            <w:r w:rsidRPr="00CC0EBA">
              <w:rPr>
                <w:rFonts w:ascii="Arial" w:hAnsi="Arial" w:cs="Arial"/>
                <w:sz w:val="16"/>
                <w:szCs w:val="16"/>
              </w:rPr>
              <w:t xml:space="preserve"> contributions to help learning.  Effectively uses group discussion. Encourages pupils’ communication skills to facilitate learning.</w:t>
            </w:r>
          </w:p>
        </w:tc>
        <w:tc>
          <w:tcPr>
            <w:tcW w:w="2700" w:type="dxa"/>
          </w:tcPr>
          <w:p w14:paraId="6D84A1A7" w14:textId="77777777" w:rsidR="00C87234" w:rsidRPr="00CC0EBA" w:rsidRDefault="00C87234" w:rsidP="00A47D5A">
            <w:pPr>
              <w:rPr>
                <w:rFonts w:ascii="Arial" w:hAnsi="Arial" w:cs="Arial"/>
                <w:sz w:val="16"/>
                <w:szCs w:val="16"/>
              </w:rPr>
            </w:pPr>
            <w:r w:rsidRPr="00CC0EBA">
              <w:rPr>
                <w:rFonts w:ascii="Arial" w:hAnsi="Arial" w:cs="Arial"/>
                <w:sz w:val="16"/>
                <w:szCs w:val="16"/>
              </w:rPr>
              <w:t>Skilfully uses questioning techniques.  Shows ability to interpret reflect and act upon pupil responses.  Effectively uses range of communication strategies</w:t>
            </w:r>
          </w:p>
        </w:tc>
      </w:tr>
      <w:tr w:rsidR="00C87234" w:rsidRPr="00E1501B" w14:paraId="0EAFE4C7" w14:textId="77777777" w:rsidTr="00A47D5A">
        <w:tc>
          <w:tcPr>
            <w:tcW w:w="1890" w:type="dxa"/>
          </w:tcPr>
          <w:p w14:paraId="237498AD" w14:textId="77777777" w:rsidR="00C87234" w:rsidRPr="00CC0EBA" w:rsidRDefault="00C87234" w:rsidP="00A47D5A">
            <w:pPr>
              <w:rPr>
                <w:rFonts w:ascii="Arial" w:hAnsi="Arial" w:cs="Arial"/>
                <w:b/>
                <w:sz w:val="16"/>
                <w:szCs w:val="16"/>
              </w:rPr>
            </w:pPr>
            <w:r w:rsidRPr="00CC0EBA">
              <w:rPr>
                <w:rFonts w:ascii="Arial" w:hAnsi="Arial" w:cs="Arial"/>
                <w:b/>
                <w:sz w:val="16"/>
                <w:szCs w:val="16"/>
              </w:rPr>
              <w:t>Management and control of class</w:t>
            </w:r>
          </w:p>
        </w:tc>
        <w:tc>
          <w:tcPr>
            <w:tcW w:w="2160" w:type="dxa"/>
          </w:tcPr>
          <w:p w14:paraId="4B11E1FD" w14:textId="77777777" w:rsidR="00C87234" w:rsidRPr="00CC0EBA" w:rsidRDefault="00C87234" w:rsidP="00A47D5A">
            <w:pPr>
              <w:rPr>
                <w:rFonts w:ascii="Arial" w:hAnsi="Arial" w:cs="Arial"/>
                <w:sz w:val="16"/>
                <w:szCs w:val="16"/>
              </w:rPr>
            </w:pPr>
            <w:r w:rsidRPr="00CC0EBA">
              <w:rPr>
                <w:rFonts w:ascii="Arial" w:hAnsi="Arial" w:cs="Arial"/>
                <w:sz w:val="16"/>
                <w:szCs w:val="16"/>
              </w:rPr>
              <w:t>Exerts no personal control over class.  Ineffective or non-existent management strategies.  Uses inappropriate sanctions.</w:t>
            </w:r>
          </w:p>
        </w:tc>
        <w:tc>
          <w:tcPr>
            <w:tcW w:w="2700" w:type="dxa"/>
          </w:tcPr>
          <w:p w14:paraId="08178925" w14:textId="77777777" w:rsidR="00C87234" w:rsidRPr="00CC0EBA" w:rsidRDefault="00C87234" w:rsidP="00A47D5A">
            <w:pPr>
              <w:rPr>
                <w:rFonts w:ascii="Arial" w:hAnsi="Arial" w:cs="Arial"/>
                <w:sz w:val="16"/>
                <w:szCs w:val="16"/>
              </w:rPr>
            </w:pPr>
            <w:r w:rsidRPr="00CC0EBA">
              <w:rPr>
                <w:rFonts w:ascii="Arial" w:hAnsi="Arial" w:cs="Arial"/>
                <w:sz w:val="16"/>
                <w:szCs w:val="16"/>
              </w:rPr>
              <w:t>Maintains a satisfactory level of control.  Develops a classroom environment that fosters learning. Uses clear instructions to direct learners and manage activities.</w:t>
            </w:r>
          </w:p>
        </w:tc>
        <w:tc>
          <w:tcPr>
            <w:tcW w:w="2880" w:type="dxa"/>
          </w:tcPr>
          <w:p w14:paraId="09F508F1" w14:textId="77777777" w:rsidR="00C87234" w:rsidRPr="00CC0EBA" w:rsidRDefault="00C87234" w:rsidP="00A47D5A">
            <w:pPr>
              <w:rPr>
                <w:rFonts w:ascii="Arial" w:hAnsi="Arial" w:cs="Arial"/>
                <w:sz w:val="16"/>
                <w:szCs w:val="16"/>
              </w:rPr>
            </w:pPr>
            <w:r w:rsidRPr="00CC0EBA">
              <w:rPr>
                <w:rFonts w:ascii="Arial" w:hAnsi="Arial" w:cs="Arial"/>
                <w:sz w:val="16"/>
                <w:szCs w:val="16"/>
              </w:rPr>
              <w:t>Sustains control using a wider range of methods e.g. by awareness of individual’s behaviour, use of voice, eye contact and praise. Shares knowledge of classroom management skills with colleagues</w:t>
            </w:r>
          </w:p>
        </w:tc>
        <w:tc>
          <w:tcPr>
            <w:tcW w:w="2790" w:type="dxa"/>
          </w:tcPr>
          <w:p w14:paraId="1864B761" w14:textId="77777777" w:rsidR="00C87234" w:rsidRPr="00CC0EBA" w:rsidRDefault="00C87234" w:rsidP="00A47D5A">
            <w:pPr>
              <w:rPr>
                <w:rFonts w:ascii="Arial" w:hAnsi="Arial" w:cs="Arial"/>
                <w:sz w:val="16"/>
                <w:szCs w:val="16"/>
              </w:rPr>
            </w:pPr>
            <w:r w:rsidRPr="00CC0EBA">
              <w:rPr>
                <w:rFonts w:ascii="Arial" w:hAnsi="Arial" w:cs="Arial"/>
                <w:sz w:val="16"/>
                <w:szCs w:val="16"/>
              </w:rPr>
              <w:t>Anticipates and forestalls problems, handles unforeseen problems with confidence.  Uses sanctions and rewards appropriately.</w:t>
            </w:r>
          </w:p>
        </w:tc>
        <w:tc>
          <w:tcPr>
            <w:tcW w:w="2700" w:type="dxa"/>
          </w:tcPr>
          <w:p w14:paraId="6ADBD60F" w14:textId="77777777" w:rsidR="00C87234" w:rsidRPr="00CC0EBA" w:rsidRDefault="00C87234" w:rsidP="00A47D5A">
            <w:pPr>
              <w:rPr>
                <w:rFonts w:ascii="Arial" w:hAnsi="Arial" w:cs="Arial"/>
                <w:sz w:val="16"/>
                <w:szCs w:val="16"/>
              </w:rPr>
            </w:pPr>
            <w:r w:rsidRPr="00CC0EBA">
              <w:rPr>
                <w:rFonts w:ascii="Arial" w:hAnsi="Arial" w:cs="Arial"/>
                <w:sz w:val="16"/>
                <w:szCs w:val="16"/>
              </w:rPr>
              <w:t>Manages class well in all situations, effective but covert control.  Has good repertoire of sanctions and rewards but pupils generally display self-discipline.</w:t>
            </w:r>
          </w:p>
        </w:tc>
      </w:tr>
      <w:tr w:rsidR="00C87234" w:rsidRPr="00E1501B" w14:paraId="12E702CB" w14:textId="77777777" w:rsidTr="00A47D5A">
        <w:tc>
          <w:tcPr>
            <w:tcW w:w="1890" w:type="dxa"/>
          </w:tcPr>
          <w:p w14:paraId="0CE86C5B" w14:textId="77777777" w:rsidR="00C87234" w:rsidRPr="00CC0EBA" w:rsidRDefault="00C87234" w:rsidP="00A47D5A">
            <w:pPr>
              <w:rPr>
                <w:rFonts w:ascii="Arial" w:hAnsi="Arial" w:cs="Arial"/>
                <w:b/>
                <w:sz w:val="16"/>
                <w:szCs w:val="16"/>
              </w:rPr>
            </w:pPr>
            <w:r w:rsidRPr="00CC0EBA">
              <w:rPr>
                <w:rFonts w:ascii="Arial" w:hAnsi="Arial" w:cs="Arial"/>
                <w:b/>
                <w:sz w:val="16"/>
                <w:szCs w:val="16"/>
              </w:rPr>
              <w:t>Ability to motivate children</w:t>
            </w:r>
          </w:p>
        </w:tc>
        <w:tc>
          <w:tcPr>
            <w:tcW w:w="2160" w:type="dxa"/>
          </w:tcPr>
          <w:p w14:paraId="4B918C2A" w14:textId="77777777" w:rsidR="00C87234" w:rsidRPr="00CC0EBA" w:rsidRDefault="00C87234" w:rsidP="00A47D5A">
            <w:pPr>
              <w:rPr>
                <w:rFonts w:ascii="Arial" w:hAnsi="Arial" w:cs="Arial"/>
                <w:sz w:val="16"/>
                <w:szCs w:val="16"/>
              </w:rPr>
            </w:pPr>
            <w:r w:rsidRPr="00CC0EBA">
              <w:rPr>
                <w:rFonts w:ascii="Arial" w:hAnsi="Arial" w:cs="Arial"/>
                <w:sz w:val="16"/>
                <w:szCs w:val="16"/>
              </w:rPr>
              <w:t>Makes no effort to enthuse or encourage pupils’ learning.  Shows little enthusiasm.</w:t>
            </w:r>
          </w:p>
        </w:tc>
        <w:tc>
          <w:tcPr>
            <w:tcW w:w="2700" w:type="dxa"/>
          </w:tcPr>
          <w:p w14:paraId="29BB0E70"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Shows recognition of the need to motivate pupils and enthusiasm for subject. Selects content and work relevant for age group. Engages learners in meaningful classroom interaction. Elicits a variety of learner responses. </w:t>
            </w:r>
          </w:p>
        </w:tc>
        <w:tc>
          <w:tcPr>
            <w:tcW w:w="2880" w:type="dxa"/>
          </w:tcPr>
          <w:p w14:paraId="082596BD" w14:textId="77777777" w:rsidR="00C87234" w:rsidRPr="00CC0EBA" w:rsidRDefault="00C87234" w:rsidP="00A47D5A">
            <w:pPr>
              <w:rPr>
                <w:rFonts w:ascii="Arial" w:hAnsi="Arial" w:cs="Arial"/>
                <w:sz w:val="16"/>
                <w:szCs w:val="16"/>
              </w:rPr>
            </w:pPr>
            <w:r w:rsidRPr="00CC0EBA">
              <w:rPr>
                <w:rFonts w:ascii="Arial" w:hAnsi="Arial" w:cs="Arial"/>
                <w:sz w:val="16"/>
                <w:szCs w:val="16"/>
              </w:rPr>
              <w:t>Is able to present material in a lively and attractive manner.  Recognises and values individual efforts and contributions. Uses learner feedback to improve lesson planning and delivery</w:t>
            </w:r>
          </w:p>
        </w:tc>
        <w:tc>
          <w:tcPr>
            <w:tcW w:w="2790" w:type="dxa"/>
          </w:tcPr>
          <w:p w14:paraId="25147F0B" w14:textId="77777777" w:rsidR="00C87234" w:rsidRPr="00CC0EBA" w:rsidRDefault="00C87234" w:rsidP="00A47D5A">
            <w:pPr>
              <w:rPr>
                <w:rFonts w:ascii="Arial" w:hAnsi="Arial" w:cs="Arial"/>
                <w:sz w:val="16"/>
                <w:szCs w:val="16"/>
              </w:rPr>
            </w:pPr>
            <w:r w:rsidRPr="00CC0EBA">
              <w:rPr>
                <w:rFonts w:ascii="Arial" w:hAnsi="Arial" w:cs="Arial"/>
                <w:sz w:val="16"/>
                <w:szCs w:val="16"/>
              </w:rPr>
              <w:t>Is able to adjust previously planned work in response to pupil’s reactions to sustain and increase motivation.  Enhances motivation by encouraging pupil participation</w:t>
            </w:r>
          </w:p>
        </w:tc>
        <w:tc>
          <w:tcPr>
            <w:tcW w:w="2700" w:type="dxa"/>
          </w:tcPr>
          <w:p w14:paraId="1E5A8D2F"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Consistently presents material and responds to pupils in a motivating way.  Ensures all pupils are capable of positive achievement. </w:t>
            </w:r>
          </w:p>
        </w:tc>
      </w:tr>
      <w:tr w:rsidR="00C87234" w:rsidRPr="00E1501B" w14:paraId="03F65184" w14:textId="77777777" w:rsidTr="00A47D5A">
        <w:tc>
          <w:tcPr>
            <w:tcW w:w="1890" w:type="dxa"/>
          </w:tcPr>
          <w:p w14:paraId="4362DA7F" w14:textId="77777777" w:rsidR="00C87234" w:rsidRPr="00CC0EBA" w:rsidRDefault="00C87234" w:rsidP="00A47D5A">
            <w:pPr>
              <w:rPr>
                <w:rFonts w:ascii="Arial" w:hAnsi="Arial" w:cs="Arial"/>
                <w:b/>
                <w:sz w:val="16"/>
                <w:szCs w:val="16"/>
              </w:rPr>
            </w:pPr>
            <w:r w:rsidRPr="00CC0EBA">
              <w:rPr>
                <w:rFonts w:ascii="Arial" w:hAnsi="Arial" w:cs="Arial"/>
                <w:b/>
                <w:sz w:val="16"/>
                <w:szCs w:val="16"/>
              </w:rPr>
              <w:t>Variety of teaching strategies</w:t>
            </w:r>
          </w:p>
        </w:tc>
        <w:tc>
          <w:tcPr>
            <w:tcW w:w="2160" w:type="dxa"/>
          </w:tcPr>
          <w:p w14:paraId="42650F2E" w14:textId="77777777" w:rsidR="00C87234" w:rsidRPr="00CC0EBA" w:rsidRDefault="00C87234" w:rsidP="00A47D5A">
            <w:pPr>
              <w:rPr>
                <w:rFonts w:ascii="Arial" w:hAnsi="Arial" w:cs="Arial"/>
                <w:sz w:val="16"/>
                <w:szCs w:val="16"/>
              </w:rPr>
            </w:pPr>
            <w:r w:rsidRPr="00CC0EBA">
              <w:rPr>
                <w:rFonts w:ascii="Arial" w:hAnsi="Arial" w:cs="Arial"/>
                <w:sz w:val="16"/>
                <w:szCs w:val="16"/>
              </w:rPr>
              <w:t>Uses strategies limited to teacher talk, copying notes and closed questioning.</w:t>
            </w:r>
          </w:p>
        </w:tc>
        <w:tc>
          <w:tcPr>
            <w:tcW w:w="2700" w:type="dxa"/>
          </w:tcPr>
          <w:p w14:paraId="3A0437C5" w14:textId="77777777" w:rsidR="00C87234" w:rsidRPr="00CC0EBA" w:rsidRDefault="00C87234" w:rsidP="00A47D5A">
            <w:pPr>
              <w:rPr>
                <w:rFonts w:ascii="Arial" w:hAnsi="Arial" w:cs="Arial"/>
                <w:sz w:val="16"/>
                <w:szCs w:val="16"/>
              </w:rPr>
            </w:pPr>
            <w:r w:rsidRPr="00CC0EBA">
              <w:rPr>
                <w:rFonts w:ascii="Arial" w:hAnsi="Arial" w:cs="Arial"/>
                <w:sz w:val="16"/>
                <w:szCs w:val="16"/>
              </w:rPr>
              <w:t>Uses a variety of methods and techniques for teaching.   Informs pupils of purpose and expectations of lessons. Provides learners opportunities to learn from peers</w:t>
            </w:r>
          </w:p>
        </w:tc>
        <w:tc>
          <w:tcPr>
            <w:tcW w:w="2880" w:type="dxa"/>
          </w:tcPr>
          <w:p w14:paraId="4EDC5529"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Uses a wider range of teaching strategies, e.g. instructs, informs demonstrates, rewards, questions, manages, and </w:t>
            </w:r>
            <w:proofErr w:type="gramStart"/>
            <w:r w:rsidRPr="00CC0EBA">
              <w:rPr>
                <w:rFonts w:ascii="Arial" w:hAnsi="Arial" w:cs="Arial"/>
                <w:sz w:val="16"/>
                <w:szCs w:val="16"/>
              </w:rPr>
              <w:t>encourages</w:t>
            </w:r>
            <w:proofErr w:type="gramEnd"/>
            <w:r w:rsidRPr="00CC0EBA">
              <w:rPr>
                <w:rFonts w:ascii="Arial" w:hAnsi="Arial" w:cs="Arial"/>
                <w:sz w:val="16"/>
                <w:szCs w:val="16"/>
              </w:rPr>
              <w:t xml:space="preserve"> questioning, inquiry, responsibility and independence.</w:t>
            </w:r>
          </w:p>
        </w:tc>
        <w:tc>
          <w:tcPr>
            <w:tcW w:w="2790" w:type="dxa"/>
          </w:tcPr>
          <w:p w14:paraId="75BBE281"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Is discerning in use of various teaching strategies including those which promote learning beyond the classroom e.g. use of school grounds, visits, artefacts, visitors. </w:t>
            </w:r>
          </w:p>
        </w:tc>
        <w:tc>
          <w:tcPr>
            <w:tcW w:w="2700" w:type="dxa"/>
          </w:tcPr>
          <w:p w14:paraId="43ED5C2F" w14:textId="77777777" w:rsidR="00C87234" w:rsidRPr="00CC0EBA" w:rsidRDefault="00C87234" w:rsidP="00A47D5A">
            <w:pPr>
              <w:rPr>
                <w:rFonts w:ascii="Arial" w:hAnsi="Arial" w:cs="Arial"/>
                <w:sz w:val="16"/>
                <w:szCs w:val="16"/>
              </w:rPr>
            </w:pPr>
            <w:r w:rsidRPr="00CC0EBA">
              <w:rPr>
                <w:rFonts w:ascii="Arial" w:hAnsi="Arial" w:cs="Arial"/>
                <w:sz w:val="16"/>
                <w:szCs w:val="16"/>
              </w:rPr>
              <w:t>Creates and maintains and orderly and purposeful learning environment through consistently selecting teaching strategy appropriate to the situation.</w:t>
            </w:r>
          </w:p>
        </w:tc>
      </w:tr>
      <w:tr w:rsidR="00C87234" w:rsidRPr="00E1501B" w14:paraId="779A6DFC" w14:textId="77777777" w:rsidTr="00A47D5A">
        <w:tc>
          <w:tcPr>
            <w:tcW w:w="1890" w:type="dxa"/>
          </w:tcPr>
          <w:p w14:paraId="1BA1F1A6" w14:textId="77777777" w:rsidR="00C87234" w:rsidRPr="00CC0EBA" w:rsidRDefault="00C87234" w:rsidP="00A47D5A">
            <w:pPr>
              <w:rPr>
                <w:rFonts w:ascii="Arial" w:hAnsi="Arial" w:cs="Arial"/>
                <w:b/>
                <w:sz w:val="16"/>
                <w:szCs w:val="16"/>
              </w:rPr>
            </w:pPr>
            <w:r w:rsidRPr="00CC0EBA">
              <w:rPr>
                <w:rFonts w:ascii="Arial" w:hAnsi="Arial" w:cs="Arial"/>
                <w:b/>
                <w:sz w:val="16"/>
                <w:szCs w:val="16"/>
              </w:rPr>
              <w:t>Use of resources and display</w:t>
            </w:r>
          </w:p>
        </w:tc>
        <w:tc>
          <w:tcPr>
            <w:tcW w:w="2160" w:type="dxa"/>
          </w:tcPr>
          <w:p w14:paraId="2EC025BA" w14:textId="77777777" w:rsidR="00C87234" w:rsidRPr="00CC0EBA" w:rsidRDefault="00C87234" w:rsidP="00A47D5A">
            <w:pPr>
              <w:rPr>
                <w:rFonts w:ascii="Arial" w:hAnsi="Arial" w:cs="Arial"/>
                <w:sz w:val="16"/>
                <w:szCs w:val="16"/>
              </w:rPr>
            </w:pPr>
            <w:r w:rsidRPr="00CC0EBA">
              <w:rPr>
                <w:rFonts w:ascii="Arial" w:hAnsi="Arial" w:cs="Arial"/>
                <w:sz w:val="16"/>
                <w:szCs w:val="16"/>
              </w:rPr>
              <w:t>Limits resources to blackboard and text-book.</w:t>
            </w:r>
          </w:p>
        </w:tc>
        <w:tc>
          <w:tcPr>
            <w:tcW w:w="2700" w:type="dxa"/>
          </w:tcPr>
          <w:p w14:paraId="1C7421CC"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Demonstrates knowledge of integrating English language content and skills with other subjects. Uses varied media and resources.  Awareness of the need for displays to support learning.  </w:t>
            </w:r>
          </w:p>
        </w:tc>
        <w:tc>
          <w:tcPr>
            <w:tcW w:w="2880" w:type="dxa"/>
          </w:tcPr>
          <w:p w14:paraId="2E413EB1" w14:textId="77777777" w:rsidR="00C87234" w:rsidRPr="00CC0EBA" w:rsidRDefault="00C87234" w:rsidP="00A47D5A">
            <w:pPr>
              <w:rPr>
                <w:rFonts w:ascii="Arial" w:hAnsi="Arial" w:cs="Arial"/>
                <w:sz w:val="16"/>
                <w:szCs w:val="16"/>
              </w:rPr>
            </w:pPr>
            <w:r w:rsidRPr="00CC0EBA">
              <w:rPr>
                <w:rFonts w:ascii="Arial" w:hAnsi="Arial" w:cs="Arial"/>
                <w:sz w:val="16"/>
                <w:szCs w:val="16"/>
              </w:rPr>
              <w:t>Optimises use of language teaching/learning resources. Works with children to produce learning materials and displays.  Creates new resources to suit learners’ interests and abilities</w:t>
            </w:r>
          </w:p>
        </w:tc>
        <w:tc>
          <w:tcPr>
            <w:tcW w:w="2790" w:type="dxa"/>
          </w:tcPr>
          <w:p w14:paraId="180ECCE4" w14:textId="77777777" w:rsidR="00C87234" w:rsidRPr="00CC0EBA" w:rsidRDefault="00C87234" w:rsidP="00A47D5A">
            <w:pPr>
              <w:rPr>
                <w:rFonts w:ascii="Arial" w:hAnsi="Arial" w:cs="Arial"/>
                <w:sz w:val="16"/>
                <w:szCs w:val="16"/>
              </w:rPr>
            </w:pPr>
            <w:r w:rsidRPr="00CC0EBA">
              <w:rPr>
                <w:rFonts w:ascii="Arial" w:hAnsi="Arial" w:cs="Arial"/>
                <w:sz w:val="16"/>
                <w:szCs w:val="16"/>
              </w:rPr>
              <w:t>Shows inventiveness and creativity and pupil participation in creating resources and displays which motivate and stimulate learning Uses other subject areas as language resource.</w:t>
            </w:r>
          </w:p>
        </w:tc>
        <w:tc>
          <w:tcPr>
            <w:tcW w:w="2700" w:type="dxa"/>
          </w:tcPr>
          <w:p w14:paraId="0AD71056"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Utilises a wide range of resources and encourages pupil interaction with display material and making decisions about and developing displays and resources.  </w:t>
            </w:r>
          </w:p>
        </w:tc>
      </w:tr>
      <w:tr w:rsidR="00C87234" w:rsidRPr="00E1501B" w14:paraId="63450250" w14:textId="77777777" w:rsidTr="00A47D5A">
        <w:tc>
          <w:tcPr>
            <w:tcW w:w="1890" w:type="dxa"/>
          </w:tcPr>
          <w:p w14:paraId="7A7A45F8" w14:textId="77777777" w:rsidR="00C87234" w:rsidRPr="00CC0EBA" w:rsidRDefault="00C87234" w:rsidP="00A47D5A">
            <w:pPr>
              <w:rPr>
                <w:rFonts w:ascii="Arial" w:hAnsi="Arial" w:cs="Arial"/>
                <w:b/>
                <w:sz w:val="16"/>
                <w:szCs w:val="16"/>
              </w:rPr>
            </w:pPr>
            <w:r w:rsidRPr="00CC0EBA">
              <w:rPr>
                <w:rFonts w:ascii="Arial" w:hAnsi="Arial" w:cs="Arial"/>
                <w:b/>
                <w:sz w:val="16"/>
                <w:szCs w:val="16"/>
              </w:rPr>
              <w:t>Professional Attitude</w:t>
            </w:r>
          </w:p>
        </w:tc>
        <w:tc>
          <w:tcPr>
            <w:tcW w:w="2160" w:type="dxa"/>
          </w:tcPr>
          <w:p w14:paraId="3FDB2AD0" w14:textId="77777777" w:rsidR="00C87234" w:rsidRPr="00CC0EBA" w:rsidRDefault="00C87234" w:rsidP="00A47D5A">
            <w:pPr>
              <w:rPr>
                <w:rFonts w:ascii="Arial" w:hAnsi="Arial" w:cs="Arial"/>
                <w:sz w:val="16"/>
                <w:szCs w:val="16"/>
              </w:rPr>
            </w:pPr>
            <w:r w:rsidRPr="00CC0EBA">
              <w:rPr>
                <w:rFonts w:ascii="Arial" w:hAnsi="Arial" w:cs="Arial"/>
                <w:sz w:val="16"/>
                <w:szCs w:val="16"/>
              </w:rPr>
              <w:t>Behaves in a manner below minimum standards of professional behaviour.</w:t>
            </w:r>
          </w:p>
        </w:tc>
        <w:tc>
          <w:tcPr>
            <w:tcW w:w="2700" w:type="dxa"/>
          </w:tcPr>
          <w:p w14:paraId="560640CF"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Is punctual, well dressed, Is involved in school life. Showing an understanding of school situation. Relates well to members of staff. </w:t>
            </w:r>
          </w:p>
        </w:tc>
        <w:tc>
          <w:tcPr>
            <w:tcW w:w="2880" w:type="dxa"/>
          </w:tcPr>
          <w:p w14:paraId="48F11778" w14:textId="77777777" w:rsidR="00C87234" w:rsidRPr="00CC0EBA" w:rsidRDefault="00C87234" w:rsidP="00A47D5A">
            <w:pPr>
              <w:rPr>
                <w:rFonts w:ascii="Arial" w:hAnsi="Arial" w:cs="Arial"/>
                <w:sz w:val="16"/>
                <w:szCs w:val="16"/>
              </w:rPr>
            </w:pPr>
            <w:r w:rsidRPr="00CC0EBA">
              <w:rPr>
                <w:rFonts w:ascii="Arial" w:hAnsi="Arial" w:cs="Arial"/>
                <w:sz w:val="16"/>
                <w:szCs w:val="16"/>
              </w:rPr>
              <w:t>Plans and manages classroom research to enhance language teaching-learning. Shares research findings.</w:t>
            </w:r>
          </w:p>
        </w:tc>
        <w:tc>
          <w:tcPr>
            <w:tcW w:w="2790" w:type="dxa"/>
          </w:tcPr>
          <w:p w14:paraId="641E415D" w14:textId="77777777" w:rsidR="00C87234" w:rsidRPr="00CC0EBA" w:rsidRDefault="00C87234" w:rsidP="00A47D5A">
            <w:pPr>
              <w:rPr>
                <w:rFonts w:ascii="Arial" w:hAnsi="Arial" w:cs="Arial"/>
                <w:sz w:val="16"/>
                <w:szCs w:val="16"/>
              </w:rPr>
            </w:pPr>
            <w:r w:rsidRPr="00CC0EBA">
              <w:rPr>
                <w:rFonts w:ascii="Arial" w:hAnsi="Arial" w:cs="Arial"/>
                <w:sz w:val="16"/>
                <w:szCs w:val="16"/>
              </w:rPr>
              <w:t>Communicates with staff readily. Is enthusiastic, committed and willing to offer own opinions and ideas. Looks for collaborative opportunities.</w:t>
            </w:r>
          </w:p>
        </w:tc>
        <w:tc>
          <w:tcPr>
            <w:tcW w:w="2700" w:type="dxa"/>
          </w:tcPr>
          <w:p w14:paraId="77BE86C4"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Gives freely of time and effort.  Demonstrates responsibility &amp; commitment. Is a professional member of school </w:t>
            </w:r>
            <w:proofErr w:type="gramStart"/>
            <w:r w:rsidRPr="00CC0EBA">
              <w:rPr>
                <w:rFonts w:ascii="Arial" w:hAnsi="Arial" w:cs="Arial"/>
                <w:sz w:val="16"/>
                <w:szCs w:val="16"/>
              </w:rPr>
              <w:t>community.</w:t>
            </w:r>
            <w:proofErr w:type="gramEnd"/>
            <w:r w:rsidRPr="00CC0EBA">
              <w:rPr>
                <w:rFonts w:ascii="Arial" w:hAnsi="Arial" w:cs="Arial"/>
                <w:sz w:val="16"/>
                <w:szCs w:val="16"/>
              </w:rPr>
              <w:t xml:space="preserve"> Routinely </w:t>
            </w:r>
            <w:proofErr w:type="gramStart"/>
            <w:r w:rsidRPr="00CC0EBA">
              <w:rPr>
                <w:rFonts w:ascii="Arial" w:hAnsi="Arial" w:cs="Arial"/>
                <w:sz w:val="16"/>
                <w:szCs w:val="16"/>
              </w:rPr>
              <w:t>prepares,</w:t>
            </w:r>
            <w:proofErr w:type="gramEnd"/>
            <w:r w:rsidRPr="00CC0EBA">
              <w:rPr>
                <w:rFonts w:ascii="Arial" w:hAnsi="Arial" w:cs="Arial"/>
                <w:sz w:val="16"/>
                <w:szCs w:val="16"/>
              </w:rPr>
              <w:t xml:space="preserve"> implements and evaluates with colleagues.</w:t>
            </w:r>
          </w:p>
        </w:tc>
      </w:tr>
    </w:tbl>
    <w:p w14:paraId="6976B3AB" w14:textId="77777777" w:rsidR="00C87234" w:rsidRPr="00E1501B" w:rsidRDefault="00C87234" w:rsidP="00C87234">
      <w:pPr>
        <w:rPr>
          <w:rFonts w:ascii="Arial" w:hAnsi="Arial" w:cs="Arial"/>
          <w:b/>
          <w:sz w:val="18"/>
        </w:rPr>
      </w:pPr>
    </w:p>
    <w:p w14:paraId="09D78396" w14:textId="77777777" w:rsidR="00C87234" w:rsidRPr="002F75F9" w:rsidRDefault="00C87234" w:rsidP="00C87234">
      <w:pPr>
        <w:rPr>
          <w:rFonts w:ascii="Arial" w:hAnsi="Arial" w:cs="Arial"/>
          <w:b/>
          <w:sz w:val="20"/>
          <w:szCs w:val="20"/>
        </w:rPr>
      </w:pPr>
      <w:r w:rsidRPr="002F75F9">
        <w:rPr>
          <w:rFonts w:ascii="Arial" w:hAnsi="Arial" w:cs="Arial"/>
          <w:b/>
          <w:sz w:val="20"/>
          <w:szCs w:val="20"/>
        </w:rPr>
        <w:lastRenderedPageBreak/>
        <w:t>EVALUATION</w:t>
      </w:r>
    </w:p>
    <w:tbl>
      <w:tblPr>
        <w:tblW w:w="14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1"/>
        <w:gridCol w:w="2361"/>
        <w:gridCol w:w="2361"/>
        <w:gridCol w:w="2565"/>
        <w:gridCol w:w="2361"/>
        <w:gridCol w:w="2361"/>
      </w:tblGrid>
      <w:tr w:rsidR="00C87234" w:rsidRPr="00E1501B" w14:paraId="4D912FC4" w14:textId="77777777" w:rsidTr="00A47D5A">
        <w:tc>
          <w:tcPr>
            <w:tcW w:w="2361" w:type="dxa"/>
          </w:tcPr>
          <w:p w14:paraId="2BDFCA84" w14:textId="77777777" w:rsidR="00C87234" w:rsidRPr="00CC0EBA" w:rsidRDefault="00C87234" w:rsidP="00A47D5A">
            <w:pPr>
              <w:rPr>
                <w:rFonts w:ascii="Arial" w:hAnsi="Arial" w:cs="Arial"/>
                <w:b/>
                <w:sz w:val="16"/>
                <w:szCs w:val="16"/>
              </w:rPr>
            </w:pPr>
            <w:r w:rsidRPr="00CC0EBA">
              <w:rPr>
                <w:rFonts w:ascii="Arial" w:hAnsi="Arial" w:cs="Arial"/>
                <w:b/>
                <w:sz w:val="16"/>
                <w:szCs w:val="16"/>
              </w:rPr>
              <w:t>Criteria Heading</w:t>
            </w:r>
          </w:p>
        </w:tc>
        <w:tc>
          <w:tcPr>
            <w:tcW w:w="2361" w:type="dxa"/>
          </w:tcPr>
          <w:p w14:paraId="4368E632" w14:textId="77777777" w:rsidR="00C87234" w:rsidRPr="00CC0EBA" w:rsidRDefault="00C87234" w:rsidP="00A47D5A">
            <w:pPr>
              <w:rPr>
                <w:rFonts w:ascii="Arial" w:hAnsi="Arial" w:cs="Arial"/>
                <w:b/>
                <w:sz w:val="16"/>
                <w:szCs w:val="16"/>
              </w:rPr>
            </w:pPr>
            <w:r w:rsidRPr="00CC0EBA">
              <w:rPr>
                <w:rFonts w:ascii="Arial" w:hAnsi="Arial" w:cs="Arial"/>
                <w:b/>
                <w:sz w:val="16"/>
                <w:szCs w:val="16"/>
              </w:rPr>
              <w:t>0</w:t>
            </w:r>
          </w:p>
        </w:tc>
        <w:tc>
          <w:tcPr>
            <w:tcW w:w="2361" w:type="dxa"/>
          </w:tcPr>
          <w:p w14:paraId="2A53E781" w14:textId="77777777" w:rsidR="00C87234" w:rsidRPr="00CC0EBA" w:rsidRDefault="00C87234" w:rsidP="00A47D5A">
            <w:pPr>
              <w:rPr>
                <w:rFonts w:ascii="Arial" w:hAnsi="Arial" w:cs="Arial"/>
                <w:b/>
                <w:sz w:val="18"/>
              </w:rPr>
            </w:pPr>
            <w:r w:rsidRPr="00CC0EBA">
              <w:rPr>
                <w:rFonts w:ascii="Arial" w:hAnsi="Arial" w:cs="Arial"/>
                <w:b/>
                <w:sz w:val="18"/>
              </w:rPr>
              <w:t>Stage 1 THRESHOLD</w:t>
            </w:r>
          </w:p>
        </w:tc>
        <w:tc>
          <w:tcPr>
            <w:tcW w:w="2565" w:type="dxa"/>
          </w:tcPr>
          <w:p w14:paraId="6FE50372" w14:textId="77777777" w:rsidR="00C87234" w:rsidRPr="00CC0EBA" w:rsidRDefault="00C87234" w:rsidP="00A47D5A">
            <w:pPr>
              <w:rPr>
                <w:rFonts w:ascii="Arial" w:hAnsi="Arial" w:cs="Arial"/>
                <w:b/>
                <w:sz w:val="18"/>
              </w:rPr>
            </w:pPr>
            <w:r w:rsidRPr="00CC0EBA">
              <w:rPr>
                <w:rFonts w:ascii="Arial" w:hAnsi="Arial" w:cs="Arial"/>
                <w:b/>
                <w:sz w:val="18"/>
              </w:rPr>
              <w:t>Stage 2 THRESHOLD PLUS</w:t>
            </w:r>
          </w:p>
        </w:tc>
        <w:tc>
          <w:tcPr>
            <w:tcW w:w="2361" w:type="dxa"/>
          </w:tcPr>
          <w:p w14:paraId="3FC22679" w14:textId="77777777" w:rsidR="00C87234" w:rsidRPr="00CC0EBA" w:rsidRDefault="00C87234" w:rsidP="00A47D5A">
            <w:pPr>
              <w:rPr>
                <w:rFonts w:ascii="Arial" w:hAnsi="Arial" w:cs="Arial"/>
                <w:b/>
                <w:sz w:val="16"/>
                <w:szCs w:val="16"/>
              </w:rPr>
            </w:pPr>
            <w:r w:rsidRPr="00CC0EBA">
              <w:rPr>
                <w:rFonts w:ascii="Arial" w:hAnsi="Arial" w:cs="Arial"/>
                <w:b/>
                <w:sz w:val="16"/>
                <w:szCs w:val="16"/>
              </w:rPr>
              <w:t>Stage 3</w:t>
            </w:r>
          </w:p>
        </w:tc>
        <w:tc>
          <w:tcPr>
            <w:tcW w:w="2361" w:type="dxa"/>
          </w:tcPr>
          <w:p w14:paraId="164AC5C1" w14:textId="77777777" w:rsidR="00C87234" w:rsidRPr="00CC0EBA" w:rsidRDefault="00C87234" w:rsidP="00A47D5A">
            <w:pPr>
              <w:rPr>
                <w:rFonts w:ascii="Arial" w:hAnsi="Arial" w:cs="Arial"/>
                <w:b/>
                <w:sz w:val="16"/>
                <w:szCs w:val="16"/>
              </w:rPr>
            </w:pPr>
            <w:r w:rsidRPr="00CC0EBA">
              <w:rPr>
                <w:rFonts w:ascii="Arial" w:hAnsi="Arial" w:cs="Arial"/>
                <w:b/>
                <w:sz w:val="16"/>
                <w:szCs w:val="16"/>
              </w:rPr>
              <w:t>Stage 4</w:t>
            </w:r>
          </w:p>
        </w:tc>
      </w:tr>
      <w:tr w:rsidR="00C87234" w:rsidRPr="00E1501B" w14:paraId="45AB54A3" w14:textId="77777777" w:rsidTr="00A47D5A">
        <w:tc>
          <w:tcPr>
            <w:tcW w:w="2361" w:type="dxa"/>
          </w:tcPr>
          <w:p w14:paraId="55E243F3" w14:textId="77777777" w:rsidR="00C87234" w:rsidRPr="00CC0EBA" w:rsidRDefault="00C87234" w:rsidP="00A47D5A">
            <w:pPr>
              <w:rPr>
                <w:rFonts w:ascii="Arial" w:hAnsi="Arial" w:cs="Arial"/>
                <w:b/>
                <w:sz w:val="16"/>
                <w:szCs w:val="16"/>
              </w:rPr>
            </w:pPr>
            <w:r w:rsidRPr="00CC0EBA">
              <w:rPr>
                <w:rFonts w:ascii="Arial" w:hAnsi="Arial" w:cs="Arial"/>
                <w:b/>
                <w:sz w:val="16"/>
                <w:szCs w:val="16"/>
              </w:rPr>
              <w:t>Assessing pupils skills and  knowledge</w:t>
            </w:r>
          </w:p>
        </w:tc>
        <w:tc>
          <w:tcPr>
            <w:tcW w:w="2361" w:type="dxa"/>
          </w:tcPr>
          <w:p w14:paraId="6455A1A2" w14:textId="77777777" w:rsidR="00C87234" w:rsidRPr="00CC0EBA" w:rsidRDefault="00C87234" w:rsidP="00A47D5A">
            <w:pPr>
              <w:rPr>
                <w:rFonts w:ascii="Arial" w:hAnsi="Arial" w:cs="Arial"/>
                <w:sz w:val="16"/>
                <w:szCs w:val="16"/>
              </w:rPr>
            </w:pPr>
            <w:r w:rsidRPr="00CC0EBA">
              <w:rPr>
                <w:rFonts w:ascii="Arial" w:hAnsi="Arial" w:cs="Arial"/>
                <w:sz w:val="16"/>
                <w:szCs w:val="16"/>
              </w:rPr>
              <w:t>Proceeds with planned work without reference to what pupil’s already know. Demonstrates no knowledge and understanding of  language assessment</w:t>
            </w:r>
          </w:p>
        </w:tc>
        <w:tc>
          <w:tcPr>
            <w:tcW w:w="2361" w:type="dxa"/>
          </w:tcPr>
          <w:p w14:paraId="4426B452" w14:textId="77777777" w:rsidR="00C87234" w:rsidRPr="00CC0EBA" w:rsidRDefault="00C87234" w:rsidP="00A47D5A">
            <w:pPr>
              <w:rPr>
                <w:rFonts w:ascii="Arial" w:hAnsi="Arial" w:cs="Arial"/>
                <w:sz w:val="16"/>
                <w:szCs w:val="16"/>
              </w:rPr>
            </w:pPr>
            <w:r w:rsidRPr="00CC0EBA">
              <w:rPr>
                <w:rFonts w:ascii="Arial" w:hAnsi="Arial" w:cs="Arial"/>
                <w:sz w:val="16"/>
                <w:szCs w:val="16"/>
              </w:rPr>
              <w:t>Shows recognition of the need to relate present knowledge to new material.  Demonstrates an understanding of the principles of formative approaches to language assessment. Provides opportunities for self and peer assessment techniques</w:t>
            </w:r>
          </w:p>
        </w:tc>
        <w:tc>
          <w:tcPr>
            <w:tcW w:w="2565" w:type="dxa"/>
          </w:tcPr>
          <w:p w14:paraId="1BE079EB" w14:textId="77777777" w:rsidR="00C87234" w:rsidRPr="00CC0EBA" w:rsidRDefault="00C87234" w:rsidP="00A47D5A">
            <w:pPr>
              <w:rPr>
                <w:rFonts w:ascii="Arial" w:hAnsi="Arial" w:cs="Arial"/>
                <w:sz w:val="16"/>
                <w:szCs w:val="16"/>
              </w:rPr>
            </w:pPr>
            <w:r w:rsidRPr="00CC0EBA">
              <w:rPr>
                <w:rFonts w:ascii="Arial" w:hAnsi="Arial" w:cs="Arial"/>
                <w:sz w:val="16"/>
                <w:szCs w:val="16"/>
              </w:rPr>
              <w:t>Uses several techniques for eliciting pupil knowledge.  Relates and adapts teaching content and material to perceived and expressed needs of groups within the class. Provides opportunities for peer feedback. Involves learners in developing learning goals and criteria for assessment.</w:t>
            </w:r>
          </w:p>
        </w:tc>
        <w:tc>
          <w:tcPr>
            <w:tcW w:w="2361" w:type="dxa"/>
          </w:tcPr>
          <w:p w14:paraId="0DB1F4D5" w14:textId="77777777" w:rsidR="00C87234" w:rsidRPr="00CC0EBA" w:rsidRDefault="00C87234" w:rsidP="00A47D5A">
            <w:pPr>
              <w:rPr>
                <w:rFonts w:ascii="Arial" w:hAnsi="Arial" w:cs="Arial"/>
                <w:sz w:val="16"/>
                <w:szCs w:val="16"/>
              </w:rPr>
            </w:pPr>
            <w:r w:rsidRPr="00CC0EBA">
              <w:rPr>
                <w:rFonts w:ascii="Arial" w:hAnsi="Arial" w:cs="Arial"/>
                <w:sz w:val="16"/>
                <w:szCs w:val="16"/>
              </w:rPr>
              <w:t>Displays a wide range of techniques ascertaining pupil knowledge and abilities, selected appropriately and as a guide to teaching strategies for groups and individuals.</w:t>
            </w:r>
          </w:p>
        </w:tc>
        <w:tc>
          <w:tcPr>
            <w:tcW w:w="2361" w:type="dxa"/>
          </w:tcPr>
          <w:p w14:paraId="7F0A354A" w14:textId="77777777" w:rsidR="00C87234" w:rsidRPr="00CC0EBA" w:rsidRDefault="00C87234" w:rsidP="00A47D5A">
            <w:pPr>
              <w:rPr>
                <w:rFonts w:ascii="Arial" w:hAnsi="Arial" w:cs="Arial"/>
                <w:sz w:val="16"/>
                <w:szCs w:val="16"/>
              </w:rPr>
            </w:pPr>
            <w:r w:rsidRPr="00CC0EBA">
              <w:rPr>
                <w:rFonts w:ascii="Arial" w:hAnsi="Arial" w:cs="Arial"/>
                <w:sz w:val="16"/>
                <w:szCs w:val="16"/>
              </w:rPr>
              <w:t>Combines record keeping, informal and formal assessment to provide a detailed profile of each pupil’s learning. Achievement and interests,</w:t>
            </w:r>
          </w:p>
        </w:tc>
      </w:tr>
      <w:tr w:rsidR="00C87234" w:rsidRPr="00E1501B" w14:paraId="0070DEE8" w14:textId="77777777" w:rsidTr="00A47D5A">
        <w:tc>
          <w:tcPr>
            <w:tcW w:w="2361" w:type="dxa"/>
          </w:tcPr>
          <w:p w14:paraId="58DADBB0" w14:textId="77777777" w:rsidR="00C87234" w:rsidRPr="00CC0EBA" w:rsidRDefault="00C87234" w:rsidP="00A47D5A">
            <w:pPr>
              <w:rPr>
                <w:rFonts w:ascii="Arial" w:hAnsi="Arial" w:cs="Arial"/>
                <w:b/>
                <w:sz w:val="16"/>
                <w:szCs w:val="16"/>
              </w:rPr>
            </w:pPr>
            <w:r w:rsidRPr="00CC0EBA">
              <w:rPr>
                <w:rFonts w:ascii="Arial" w:hAnsi="Arial" w:cs="Arial"/>
                <w:b/>
                <w:sz w:val="16"/>
                <w:szCs w:val="16"/>
              </w:rPr>
              <w:t>Monitoring of learning</w:t>
            </w:r>
          </w:p>
        </w:tc>
        <w:tc>
          <w:tcPr>
            <w:tcW w:w="2361" w:type="dxa"/>
          </w:tcPr>
          <w:p w14:paraId="5F2ACD0C" w14:textId="77777777" w:rsidR="00C87234" w:rsidRPr="00CC0EBA" w:rsidRDefault="00C87234" w:rsidP="00A47D5A">
            <w:pPr>
              <w:rPr>
                <w:rFonts w:ascii="Arial" w:hAnsi="Arial" w:cs="Arial"/>
                <w:sz w:val="16"/>
                <w:szCs w:val="16"/>
              </w:rPr>
            </w:pPr>
            <w:r w:rsidRPr="00CC0EBA">
              <w:rPr>
                <w:rFonts w:ascii="Arial" w:hAnsi="Arial" w:cs="Arial"/>
                <w:sz w:val="16"/>
                <w:szCs w:val="16"/>
              </w:rPr>
              <w:t>Makes no effort to evaluate the learning achieved beyond general “Do you understand?” type questions.</w:t>
            </w:r>
          </w:p>
        </w:tc>
        <w:tc>
          <w:tcPr>
            <w:tcW w:w="2361" w:type="dxa"/>
          </w:tcPr>
          <w:p w14:paraId="08092499" w14:textId="77777777" w:rsidR="00C87234" w:rsidRPr="00CC0EBA" w:rsidRDefault="00C87234" w:rsidP="00A47D5A">
            <w:pPr>
              <w:rPr>
                <w:rFonts w:ascii="Arial" w:hAnsi="Arial" w:cs="Arial"/>
                <w:sz w:val="16"/>
                <w:szCs w:val="16"/>
              </w:rPr>
            </w:pPr>
            <w:r w:rsidRPr="00CC0EBA">
              <w:rPr>
                <w:rFonts w:ascii="Arial" w:hAnsi="Arial" w:cs="Arial"/>
                <w:sz w:val="16"/>
                <w:szCs w:val="16"/>
              </w:rPr>
              <w:t>Monitors learning and responds to immediate learner needs. Maintains records of learners’ language abilities. Provides constructive feedback to learners based on analysis of their performance.</w:t>
            </w:r>
          </w:p>
        </w:tc>
        <w:tc>
          <w:tcPr>
            <w:tcW w:w="2565" w:type="dxa"/>
          </w:tcPr>
          <w:p w14:paraId="61CDAFE3"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Has developed several procedures for </w:t>
            </w:r>
            <w:r>
              <w:rPr>
                <w:rFonts w:ascii="Arial" w:hAnsi="Arial" w:cs="Arial"/>
                <w:sz w:val="16"/>
                <w:szCs w:val="16"/>
              </w:rPr>
              <w:t>on-going</w:t>
            </w:r>
            <w:r w:rsidRPr="00CC0EBA">
              <w:rPr>
                <w:rFonts w:ascii="Arial" w:hAnsi="Arial" w:cs="Arial"/>
                <w:sz w:val="16"/>
                <w:szCs w:val="16"/>
              </w:rPr>
              <w:t xml:space="preserve"> monitoring of learning Provides opportunities for learners to reflect and develop their own learning. </w:t>
            </w:r>
          </w:p>
        </w:tc>
        <w:tc>
          <w:tcPr>
            <w:tcW w:w="2361" w:type="dxa"/>
          </w:tcPr>
          <w:p w14:paraId="2AE17B0C" w14:textId="77777777" w:rsidR="00C87234" w:rsidRPr="00CC0EBA" w:rsidRDefault="00C87234" w:rsidP="00A47D5A">
            <w:pPr>
              <w:rPr>
                <w:rFonts w:ascii="Arial" w:hAnsi="Arial" w:cs="Arial"/>
                <w:sz w:val="16"/>
                <w:szCs w:val="16"/>
              </w:rPr>
            </w:pPr>
            <w:r w:rsidRPr="00CC0EBA">
              <w:rPr>
                <w:rFonts w:ascii="Arial" w:hAnsi="Arial" w:cs="Arial"/>
                <w:sz w:val="16"/>
                <w:szCs w:val="16"/>
              </w:rPr>
              <w:t>Monitors learning through continuous interaction with children drawing on a variety of techniques and strategies. Uses data to plan follow-up.</w:t>
            </w:r>
          </w:p>
        </w:tc>
        <w:tc>
          <w:tcPr>
            <w:tcW w:w="2361" w:type="dxa"/>
          </w:tcPr>
          <w:p w14:paraId="273A3E32" w14:textId="77777777" w:rsidR="00C87234" w:rsidRPr="00CC0EBA" w:rsidRDefault="00C87234" w:rsidP="00A47D5A">
            <w:pPr>
              <w:rPr>
                <w:rFonts w:ascii="Arial" w:hAnsi="Arial" w:cs="Arial"/>
                <w:sz w:val="16"/>
                <w:szCs w:val="16"/>
              </w:rPr>
            </w:pPr>
            <w:r w:rsidRPr="00CC0EBA">
              <w:rPr>
                <w:rFonts w:ascii="Arial" w:hAnsi="Arial" w:cs="Arial"/>
                <w:sz w:val="16"/>
                <w:szCs w:val="16"/>
              </w:rPr>
              <w:t>Assesses learning as an integral part of the teaching process.  Is aware of individual needs and progress and alters input accordingly.</w:t>
            </w:r>
          </w:p>
        </w:tc>
      </w:tr>
      <w:tr w:rsidR="00C87234" w:rsidRPr="00E1501B" w14:paraId="210818CF" w14:textId="77777777" w:rsidTr="00A47D5A">
        <w:tc>
          <w:tcPr>
            <w:tcW w:w="2361" w:type="dxa"/>
          </w:tcPr>
          <w:p w14:paraId="05241C7D" w14:textId="77777777" w:rsidR="00C87234" w:rsidRPr="00CC0EBA" w:rsidRDefault="00C87234" w:rsidP="00A47D5A">
            <w:pPr>
              <w:rPr>
                <w:rFonts w:ascii="Arial" w:hAnsi="Arial" w:cs="Arial"/>
                <w:b/>
                <w:sz w:val="16"/>
                <w:szCs w:val="16"/>
              </w:rPr>
            </w:pPr>
            <w:r w:rsidRPr="00CC0EBA">
              <w:rPr>
                <w:rFonts w:ascii="Arial" w:hAnsi="Arial" w:cs="Arial"/>
                <w:b/>
                <w:sz w:val="16"/>
                <w:szCs w:val="16"/>
              </w:rPr>
              <w:t>Prescribed and formal assessment procedures</w:t>
            </w:r>
          </w:p>
        </w:tc>
        <w:tc>
          <w:tcPr>
            <w:tcW w:w="2361" w:type="dxa"/>
          </w:tcPr>
          <w:p w14:paraId="55658F59"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Teaches ‘to the exam’.  No attempt to use formal test procedures as teaching tools.   </w:t>
            </w:r>
          </w:p>
        </w:tc>
        <w:tc>
          <w:tcPr>
            <w:tcW w:w="2361" w:type="dxa"/>
          </w:tcPr>
          <w:p w14:paraId="3439278E" w14:textId="77777777" w:rsidR="00C87234" w:rsidRPr="00CC0EBA" w:rsidRDefault="00C87234" w:rsidP="00A47D5A">
            <w:pPr>
              <w:rPr>
                <w:rFonts w:ascii="Arial" w:hAnsi="Arial" w:cs="Arial"/>
                <w:sz w:val="16"/>
                <w:szCs w:val="16"/>
              </w:rPr>
            </w:pPr>
            <w:r w:rsidRPr="00CC0EBA">
              <w:rPr>
                <w:rFonts w:ascii="Arial" w:hAnsi="Arial" w:cs="Arial"/>
                <w:sz w:val="16"/>
                <w:szCs w:val="16"/>
              </w:rPr>
              <w:t>Demonstrates an understanding of the principles of testing and evaluation. Integrates assessment activities into teaching and learning processes.</w:t>
            </w:r>
          </w:p>
        </w:tc>
        <w:tc>
          <w:tcPr>
            <w:tcW w:w="2565" w:type="dxa"/>
          </w:tcPr>
          <w:p w14:paraId="0FAF4922" w14:textId="77777777" w:rsidR="00C87234" w:rsidRPr="00CC0EBA" w:rsidRDefault="00C87234" w:rsidP="00A47D5A">
            <w:pPr>
              <w:rPr>
                <w:rFonts w:ascii="Arial" w:hAnsi="Arial" w:cs="Arial"/>
                <w:sz w:val="16"/>
                <w:szCs w:val="16"/>
              </w:rPr>
            </w:pPr>
            <w:r w:rsidRPr="00CC0EBA">
              <w:rPr>
                <w:rFonts w:ascii="Arial" w:hAnsi="Arial" w:cs="Arial"/>
                <w:sz w:val="16"/>
                <w:szCs w:val="16"/>
              </w:rPr>
              <w:t>Uses formal testing as tool in teaching and learning. Teaches towards exams by extending pupils abilities, knowledge and understanding. Reflects on feedback from colleagues and learners to improve assessment practices</w:t>
            </w:r>
          </w:p>
        </w:tc>
        <w:tc>
          <w:tcPr>
            <w:tcW w:w="2361" w:type="dxa"/>
          </w:tcPr>
          <w:p w14:paraId="529548F6"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Provides support to pupils that extends their learning at the same time as serving requirements of exams and tests.  Uses test results to inform and improve teaching.  </w:t>
            </w:r>
          </w:p>
        </w:tc>
        <w:tc>
          <w:tcPr>
            <w:tcW w:w="2361" w:type="dxa"/>
          </w:tcPr>
          <w:p w14:paraId="441CD444"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Uses wide range of strategies to fully integrate formal requirements into a purposeful and appropriate programme of learning. </w:t>
            </w:r>
          </w:p>
        </w:tc>
      </w:tr>
      <w:tr w:rsidR="00C87234" w:rsidRPr="00E1501B" w14:paraId="3FF9D9BD" w14:textId="77777777" w:rsidTr="00A47D5A">
        <w:tc>
          <w:tcPr>
            <w:tcW w:w="2361" w:type="dxa"/>
          </w:tcPr>
          <w:p w14:paraId="4EAC8A73" w14:textId="77777777" w:rsidR="00C87234" w:rsidRPr="00CC0EBA" w:rsidRDefault="00C87234" w:rsidP="00A47D5A">
            <w:pPr>
              <w:rPr>
                <w:rFonts w:ascii="Arial" w:hAnsi="Arial" w:cs="Arial"/>
                <w:b/>
                <w:sz w:val="16"/>
                <w:szCs w:val="16"/>
              </w:rPr>
            </w:pPr>
            <w:r w:rsidRPr="00CC0EBA">
              <w:rPr>
                <w:rFonts w:ascii="Arial" w:hAnsi="Arial" w:cs="Arial"/>
                <w:b/>
                <w:sz w:val="16"/>
                <w:szCs w:val="16"/>
              </w:rPr>
              <w:t>Evaluation of own performance and ability to respond constructively to evaluation from others</w:t>
            </w:r>
          </w:p>
        </w:tc>
        <w:tc>
          <w:tcPr>
            <w:tcW w:w="2361" w:type="dxa"/>
          </w:tcPr>
          <w:p w14:paraId="4C484208"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Is unable to express thinking about own teaching.  Unreceptive to input from others. </w:t>
            </w:r>
          </w:p>
        </w:tc>
        <w:tc>
          <w:tcPr>
            <w:tcW w:w="2361" w:type="dxa"/>
          </w:tcPr>
          <w:p w14:paraId="0B1A0819" w14:textId="77777777" w:rsidR="00C87234" w:rsidRPr="00CC0EBA" w:rsidRDefault="00C87234" w:rsidP="00A47D5A">
            <w:pPr>
              <w:rPr>
                <w:rFonts w:ascii="Arial" w:hAnsi="Arial" w:cs="Arial"/>
                <w:sz w:val="16"/>
                <w:szCs w:val="16"/>
              </w:rPr>
            </w:pPr>
            <w:r w:rsidRPr="00CC0EBA">
              <w:rPr>
                <w:rFonts w:ascii="Arial" w:hAnsi="Arial" w:cs="Arial"/>
                <w:sz w:val="16"/>
                <w:szCs w:val="16"/>
              </w:rPr>
              <w:t>Considers own experience and is able to make relevant comments.  Willing to listen to and consider others’ observations and suggestions.</w:t>
            </w:r>
          </w:p>
        </w:tc>
        <w:tc>
          <w:tcPr>
            <w:tcW w:w="2565" w:type="dxa"/>
          </w:tcPr>
          <w:p w14:paraId="00B55CBC" w14:textId="77777777" w:rsidR="00C87234" w:rsidRPr="00CC0EBA" w:rsidRDefault="00C87234" w:rsidP="00A47D5A">
            <w:pPr>
              <w:rPr>
                <w:rFonts w:ascii="Arial" w:hAnsi="Arial" w:cs="Arial"/>
                <w:sz w:val="16"/>
                <w:szCs w:val="16"/>
              </w:rPr>
            </w:pPr>
            <w:r w:rsidRPr="00CC0EBA">
              <w:rPr>
                <w:rFonts w:ascii="Arial" w:hAnsi="Arial" w:cs="Arial"/>
                <w:sz w:val="16"/>
                <w:szCs w:val="16"/>
              </w:rPr>
              <w:t>Shows evidence of reflecting on one’s own teaching.  Implements change based on reflection. Shares experience of good practice with colleagues.</w:t>
            </w:r>
          </w:p>
        </w:tc>
        <w:tc>
          <w:tcPr>
            <w:tcW w:w="2361" w:type="dxa"/>
          </w:tcPr>
          <w:p w14:paraId="48B34DDF" w14:textId="77777777" w:rsidR="00C87234" w:rsidRPr="00CC0EBA" w:rsidRDefault="00C87234" w:rsidP="00A47D5A">
            <w:pPr>
              <w:rPr>
                <w:rFonts w:ascii="Arial" w:hAnsi="Arial" w:cs="Arial"/>
                <w:sz w:val="16"/>
                <w:szCs w:val="16"/>
              </w:rPr>
            </w:pPr>
            <w:r w:rsidRPr="00CC0EBA">
              <w:rPr>
                <w:rFonts w:ascii="Arial" w:hAnsi="Arial" w:cs="Arial"/>
                <w:sz w:val="16"/>
                <w:szCs w:val="16"/>
              </w:rPr>
              <w:t>Constructive in relating classroom experience to thinking and practice about teaching.  Actively seeks professional input and advice</w:t>
            </w:r>
          </w:p>
        </w:tc>
        <w:tc>
          <w:tcPr>
            <w:tcW w:w="2361" w:type="dxa"/>
          </w:tcPr>
          <w:p w14:paraId="21BF38FC" w14:textId="77777777" w:rsidR="00C87234" w:rsidRPr="00CC0EBA" w:rsidRDefault="00C87234" w:rsidP="00A47D5A">
            <w:pPr>
              <w:rPr>
                <w:rFonts w:ascii="Arial" w:hAnsi="Arial" w:cs="Arial"/>
                <w:sz w:val="16"/>
                <w:szCs w:val="16"/>
              </w:rPr>
            </w:pPr>
            <w:r w:rsidRPr="00CC0EBA">
              <w:rPr>
                <w:rFonts w:ascii="Arial" w:hAnsi="Arial" w:cs="Arial"/>
                <w:sz w:val="16"/>
                <w:szCs w:val="16"/>
              </w:rPr>
              <w:t xml:space="preserve">Reflects on experience in continuous process of self-examination &amp; development. Treats all input as potential learning experience.  </w:t>
            </w:r>
          </w:p>
        </w:tc>
      </w:tr>
    </w:tbl>
    <w:p w14:paraId="6F22F85B" w14:textId="77777777" w:rsidR="00C87234" w:rsidRDefault="00C87234" w:rsidP="00C87234">
      <w:pPr>
        <w:spacing w:after="0" w:line="240" w:lineRule="auto"/>
        <w:rPr>
          <w:rFonts w:ascii="Arial" w:hAnsi="Arial" w:cs="Arial"/>
          <w:b/>
          <w:bCs/>
          <w:sz w:val="24"/>
          <w:szCs w:val="24"/>
          <w:u w:val="single"/>
        </w:rPr>
      </w:pPr>
    </w:p>
    <w:p w14:paraId="2B9EACF3" w14:textId="77777777" w:rsidR="00C87234" w:rsidRDefault="00C87234" w:rsidP="00C87234">
      <w:pPr>
        <w:spacing w:after="0" w:line="240" w:lineRule="auto"/>
        <w:rPr>
          <w:rFonts w:ascii="Arial" w:hAnsi="Arial" w:cs="Arial"/>
          <w:b/>
          <w:bCs/>
          <w:sz w:val="24"/>
          <w:szCs w:val="24"/>
          <w:u w:val="single"/>
        </w:rPr>
        <w:sectPr w:rsidR="00C87234" w:rsidSect="00A652E4">
          <w:pgSz w:w="16838" w:h="11906" w:orient="landscape"/>
          <w:pgMar w:top="630" w:right="1440" w:bottom="720" w:left="1440" w:header="708" w:footer="708" w:gutter="0"/>
          <w:cols w:space="708"/>
          <w:docGrid w:linePitch="360"/>
        </w:sectPr>
      </w:pPr>
    </w:p>
    <w:p w14:paraId="015DC3B8" w14:textId="77777777" w:rsidR="00C87234" w:rsidRDefault="00C87234" w:rsidP="00C87234">
      <w:pPr>
        <w:pStyle w:val="Heading2"/>
        <w:rPr>
          <w:i w:val="0"/>
          <w:sz w:val="24"/>
          <w:szCs w:val="24"/>
        </w:rPr>
      </w:pPr>
      <w:bookmarkStart w:id="0" w:name="_Toc377639102"/>
      <w:r>
        <w:rPr>
          <w:i w:val="0"/>
          <w:sz w:val="24"/>
          <w:szCs w:val="24"/>
        </w:rPr>
        <w:lastRenderedPageBreak/>
        <w:t>Appendix 4</w:t>
      </w:r>
      <w:r w:rsidRPr="00E16051">
        <w:rPr>
          <w:i w:val="0"/>
          <w:sz w:val="24"/>
          <w:szCs w:val="24"/>
        </w:rPr>
        <w:t xml:space="preserve"> – </w:t>
      </w:r>
      <w:r>
        <w:rPr>
          <w:i w:val="0"/>
          <w:sz w:val="24"/>
          <w:szCs w:val="24"/>
        </w:rPr>
        <w:t>Language Proficiency – Common European Framework</w:t>
      </w:r>
      <w:bookmarkEnd w:id="0"/>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97"/>
        <w:gridCol w:w="4944"/>
        <w:gridCol w:w="4062"/>
        <w:gridCol w:w="4304"/>
      </w:tblGrid>
      <w:tr w:rsidR="00C87234" w:rsidRPr="00BD15B1" w14:paraId="5F075283"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052A0A5E" w14:textId="77777777" w:rsidR="00C87234" w:rsidRPr="00DE3BDA" w:rsidRDefault="00C87234" w:rsidP="00A47D5A">
            <w:pPr>
              <w:spacing w:before="100" w:beforeAutospacing="1" w:after="100" w:afterAutospacing="1"/>
              <w:rPr>
                <w:lang w:eastAsia="en-GB"/>
              </w:rPr>
            </w:pPr>
            <w:r w:rsidRPr="00DE3BDA">
              <w:rPr>
                <w:bCs/>
                <w:lang w:eastAsia="en-GB"/>
              </w:rPr>
              <w:t>LEVELS</w:t>
            </w:r>
          </w:p>
        </w:tc>
        <w:tc>
          <w:tcPr>
            <w:tcW w:w="4930" w:type="dxa"/>
            <w:tcBorders>
              <w:top w:val="outset" w:sz="6" w:space="0" w:color="auto"/>
              <w:left w:val="outset" w:sz="6" w:space="0" w:color="auto"/>
              <w:bottom w:val="outset" w:sz="6" w:space="0" w:color="auto"/>
              <w:right w:val="outset" w:sz="6" w:space="0" w:color="auto"/>
            </w:tcBorders>
            <w:vAlign w:val="center"/>
          </w:tcPr>
          <w:p w14:paraId="38DC652F" w14:textId="77777777" w:rsidR="00C87234" w:rsidRPr="00DE3BDA" w:rsidRDefault="00C87234" w:rsidP="00A47D5A">
            <w:pPr>
              <w:spacing w:before="100" w:beforeAutospacing="1" w:after="100" w:afterAutospacing="1"/>
              <w:rPr>
                <w:sz w:val="24"/>
                <w:szCs w:val="24"/>
                <w:lang w:eastAsia="en-GB"/>
              </w:rPr>
            </w:pPr>
            <w:r w:rsidRPr="00DE3BDA">
              <w:rPr>
                <w:b/>
                <w:bCs/>
                <w:sz w:val="24"/>
                <w:szCs w:val="24"/>
                <w:lang w:eastAsia="en-GB"/>
              </w:rPr>
              <w:t xml:space="preserve">Listening </w:t>
            </w:r>
            <w:r>
              <w:rPr>
                <w:b/>
                <w:bCs/>
                <w:sz w:val="24"/>
                <w:szCs w:val="24"/>
                <w:lang w:eastAsia="en-GB"/>
              </w:rPr>
              <w:t>&amp;</w:t>
            </w:r>
            <w:r w:rsidRPr="00DE3BDA">
              <w:rPr>
                <w:b/>
                <w:bCs/>
                <w:sz w:val="24"/>
                <w:szCs w:val="24"/>
                <w:lang w:eastAsia="en-GB"/>
              </w:rPr>
              <w:t xml:space="preserve"> Speaking</w:t>
            </w:r>
          </w:p>
        </w:tc>
        <w:tc>
          <w:tcPr>
            <w:tcW w:w="4048" w:type="dxa"/>
            <w:tcBorders>
              <w:top w:val="outset" w:sz="6" w:space="0" w:color="auto"/>
              <w:left w:val="outset" w:sz="6" w:space="0" w:color="auto"/>
              <w:bottom w:val="outset" w:sz="6" w:space="0" w:color="auto"/>
              <w:right w:val="outset" w:sz="6" w:space="0" w:color="auto"/>
            </w:tcBorders>
            <w:vAlign w:val="center"/>
          </w:tcPr>
          <w:p w14:paraId="7A22816B" w14:textId="77777777" w:rsidR="00C87234" w:rsidRPr="00DE3BDA" w:rsidRDefault="00C87234" w:rsidP="00A47D5A">
            <w:pPr>
              <w:spacing w:before="100" w:beforeAutospacing="1" w:after="100" w:afterAutospacing="1"/>
              <w:rPr>
                <w:sz w:val="24"/>
                <w:szCs w:val="24"/>
                <w:lang w:eastAsia="en-GB"/>
              </w:rPr>
            </w:pPr>
            <w:r w:rsidRPr="00DE3BDA">
              <w:rPr>
                <w:b/>
                <w:bCs/>
                <w:sz w:val="24"/>
                <w:szCs w:val="24"/>
                <w:lang w:eastAsia="en-GB"/>
              </w:rPr>
              <w:t>Reading</w:t>
            </w:r>
          </w:p>
        </w:tc>
        <w:tc>
          <w:tcPr>
            <w:tcW w:w="0" w:type="auto"/>
            <w:tcBorders>
              <w:top w:val="outset" w:sz="6" w:space="0" w:color="auto"/>
              <w:left w:val="outset" w:sz="6" w:space="0" w:color="auto"/>
              <w:bottom w:val="outset" w:sz="6" w:space="0" w:color="auto"/>
              <w:right w:val="outset" w:sz="6" w:space="0" w:color="auto"/>
            </w:tcBorders>
            <w:vAlign w:val="center"/>
          </w:tcPr>
          <w:p w14:paraId="18CBD717" w14:textId="77777777" w:rsidR="00C87234" w:rsidRPr="00DE3BDA" w:rsidRDefault="00C87234" w:rsidP="00A47D5A">
            <w:pPr>
              <w:spacing w:before="100" w:beforeAutospacing="1" w:after="100" w:afterAutospacing="1"/>
              <w:rPr>
                <w:sz w:val="24"/>
                <w:szCs w:val="24"/>
                <w:lang w:eastAsia="en-GB"/>
              </w:rPr>
            </w:pPr>
            <w:r w:rsidRPr="00DE3BDA">
              <w:rPr>
                <w:b/>
                <w:bCs/>
                <w:sz w:val="24"/>
                <w:szCs w:val="24"/>
                <w:lang w:eastAsia="en-GB"/>
              </w:rPr>
              <w:t>Writing</w:t>
            </w:r>
          </w:p>
        </w:tc>
      </w:tr>
      <w:tr w:rsidR="00C87234" w:rsidRPr="00BD15B1" w14:paraId="0EBB141F"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6F55E88" w14:textId="77777777" w:rsidR="00C87234" w:rsidRPr="00DE3BDA" w:rsidRDefault="00C87234" w:rsidP="00A47D5A">
            <w:pPr>
              <w:spacing w:before="100" w:beforeAutospacing="1" w:after="100" w:afterAutospacing="1"/>
              <w:rPr>
                <w:lang w:eastAsia="en-GB"/>
              </w:rPr>
            </w:pPr>
            <w:r w:rsidRPr="00DE3BDA">
              <w:rPr>
                <w:lang w:eastAsia="en-GB"/>
              </w:rPr>
              <w:t>C2</w:t>
            </w:r>
          </w:p>
        </w:tc>
        <w:tc>
          <w:tcPr>
            <w:tcW w:w="4930" w:type="dxa"/>
            <w:tcBorders>
              <w:top w:val="outset" w:sz="6" w:space="0" w:color="auto"/>
              <w:left w:val="outset" w:sz="6" w:space="0" w:color="auto"/>
              <w:bottom w:val="outset" w:sz="6" w:space="0" w:color="auto"/>
              <w:right w:val="outset" w:sz="6" w:space="0" w:color="auto"/>
            </w:tcBorders>
            <w:vAlign w:val="center"/>
          </w:tcPr>
          <w:p w14:paraId="7E38534E" w14:textId="77777777" w:rsidR="00C87234" w:rsidRPr="00DE3BDA" w:rsidRDefault="00C87234" w:rsidP="00A47D5A">
            <w:pPr>
              <w:spacing w:before="100" w:beforeAutospacing="1" w:after="100" w:afterAutospacing="1"/>
              <w:rPr>
                <w:lang w:eastAsia="en-GB"/>
              </w:rPr>
            </w:pPr>
            <w:r w:rsidRPr="00DE3BDA">
              <w:rPr>
                <w:lang w:eastAsia="en-GB"/>
              </w:rPr>
              <w:t xml:space="preserve">CAN advise on or talk about complex or sensitive issues, understanding colloquial references and dealing confidently with </w:t>
            </w:r>
            <w:r>
              <w:rPr>
                <w:lang w:eastAsia="en-GB"/>
              </w:rPr>
              <w:t>challenging and unexpected</w:t>
            </w:r>
            <w:r w:rsidRPr="00DE3BDA">
              <w:rPr>
                <w:lang w:eastAsia="en-GB"/>
              </w:rPr>
              <w:t xml:space="preserve"> questions.</w:t>
            </w:r>
          </w:p>
        </w:tc>
        <w:tc>
          <w:tcPr>
            <w:tcW w:w="4048" w:type="dxa"/>
            <w:tcBorders>
              <w:top w:val="outset" w:sz="6" w:space="0" w:color="auto"/>
              <w:left w:val="outset" w:sz="6" w:space="0" w:color="auto"/>
              <w:bottom w:val="outset" w:sz="6" w:space="0" w:color="auto"/>
              <w:right w:val="outset" w:sz="6" w:space="0" w:color="auto"/>
            </w:tcBorders>
            <w:vAlign w:val="center"/>
          </w:tcPr>
          <w:p w14:paraId="51E0D79D" w14:textId="77777777" w:rsidR="00C87234" w:rsidRPr="00DE3BDA" w:rsidRDefault="00C87234" w:rsidP="00A47D5A">
            <w:pPr>
              <w:spacing w:before="100" w:beforeAutospacing="1" w:after="100" w:afterAutospacing="1"/>
              <w:rPr>
                <w:lang w:eastAsia="en-GB"/>
              </w:rPr>
            </w:pPr>
            <w:r w:rsidRPr="00DE3BDA">
              <w:rPr>
                <w:lang w:eastAsia="en-GB"/>
              </w:rPr>
              <w:t>CAN understand documents, correspondence and reports, including the finer points of complex texts.</w:t>
            </w:r>
          </w:p>
        </w:tc>
        <w:tc>
          <w:tcPr>
            <w:tcW w:w="0" w:type="auto"/>
            <w:tcBorders>
              <w:top w:val="outset" w:sz="6" w:space="0" w:color="auto"/>
              <w:left w:val="outset" w:sz="6" w:space="0" w:color="auto"/>
              <w:bottom w:val="outset" w:sz="6" w:space="0" w:color="auto"/>
              <w:right w:val="outset" w:sz="6" w:space="0" w:color="auto"/>
            </w:tcBorders>
            <w:vAlign w:val="center"/>
          </w:tcPr>
          <w:p w14:paraId="39BC7AAD" w14:textId="77777777" w:rsidR="00C87234" w:rsidRPr="00DE3BDA" w:rsidRDefault="00C87234" w:rsidP="00A47D5A">
            <w:pPr>
              <w:spacing w:before="100" w:beforeAutospacing="1" w:after="100" w:afterAutospacing="1"/>
              <w:rPr>
                <w:lang w:eastAsia="en-GB"/>
              </w:rPr>
            </w:pPr>
            <w:r w:rsidRPr="00DE3BDA">
              <w:rPr>
                <w:lang w:eastAsia="en-GB"/>
              </w:rPr>
              <w:t>CAN write letters on any subject and full notes of meetings or seminars with good expression and accuracy.</w:t>
            </w:r>
          </w:p>
        </w:tc>
      </w:tr>
      <w:tr w:rsidR="00C87234" w:rsidRPr="00BD15B1" w14:paraId="1DF51EA7"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9FF9180" w14:textId="77777777" w:rsidR="00C87234" w:rsidRPr="00DE3BDA" w:rsidRDefault="00C87234" w:rsidP="00A47D5A">
            <w:pPr>
              <w:spacing w:before="100" w:beforeAutospacing="1" w:after="100" w:afterAutospacing="1"/>
              <w:rPr>
                <w:lang w:eastAsia="en-GB"/>
              </w:rPr>
            </w:pPr>
            <w:r w:rsidRPr="00DE3BDA">
              <w:rPr>
                <w:lang w:eastAsia="en-GB"/>
              </w:rPr>
              <w:t>C1</w:t>
            </w:r>
          </w:p>
        </w:tc>
        <w:tc>
          <w:tcPr>
            <w:tcW w:w="4930" w:type="dxa"/>
            <w:tcBorders>
              <w:top w:val="outset" w:sz="6" w:space="0" w:color="auto"/>
              <w:left w:val="outset" w:sz="6" w:space="0" w:color="auto"/>
              <w:bottom w:val="outset" w:sz="6" w:space="0" w:color="auto"/>
              <w:right w:val="outset" w:sz="6" w:space="0" w:color="auto"/>
            </w:tcBorders>
            <w:vAlign w:val="center"/>
          </w:tcPr>
          <w:p w14:paraId="1C7DA3BC" w14:textId="77777777" w:rsidR="00C87234" w:rsidRPr="00DE3BDA" w:rsidRDefault="00C87234" w:rsidP="00A47D5A">
            <w:pPr>
              <w:spacing w:before="100" w:beforeAutospacing="1" w:after="100" w:afterAutospacing="1"/>
              <w:rPr>
                <w:lang w:eastAsia="en-GB"/>
              </w:rPr>
            </w:pPr>
            <w:r w:rsidRPr="00DE3BDA">
              <w:rPr>
                <w:lang w:eastAsia="en-GB"/>
              </w:rPr>
              <w:t xml:space="preserve">CAN contribute effectively to meetings and </w:t>
            </w:r>
            <w:r>
              <w:rPr>
                <w:lang w:eastAsia="en-GB"/>
              </w:rPr>
              <w:t>group discussions</w:t>
            </w:r>
            <w:r w:rsidRPr="00DE3BDA">
              <w:rPr>
                <w:lang w:eastAsia="en-GB"/>
              </w:rPr>
              <w:t xml:space="preserve"> within own area of work or keep up a casual conversation with a good degree of fluency, coping with abstract expressions.</w:t>
            </w:r>
          </w:p>
        </w:tc>
        <w:tc>
          <w:tcPr>
            <w:tcW w:w="4048" w:type="dxa"/>
            <w:tcBorders>
              <w:top w:val="outset" w:sz="6" w:space="0" w:color="auto"/>
              <w:left w:val="outset" w:sz="6" w:space="0" w:color="auto"/>
              <w:bottom w:val="outset" w:sz="6" w:space="0" w:color="auto"/>
              <w:right w:val="outset" w:sz="6" w:space="0" w:color="auto"/>
            </w:tcBorders>
            <w:vAlign w:val="center"/>
          </w:tcPr>
          <w:p w14:paraId="1AFF1AAC" w14:textId="77777777" w:rsidR="00C87234" w:rsidRPr="00DE3BDA" w:rsidRDefault="00C87234" w:rsidP="00A47D5A">
            <w:pPr>
              <w:spacing w:before="100" w:beforeAutospacing="1" w:after="100" w:afterAutospacing="1"/>
              <w:rPr>
                <w:lang w:eastAsia="en-GB"/>
              </w:rPr>
            </w:pPr>
            <w:r w:rsidRPr="00DE3BDA">
              <w:rPr>
                <w:lang w:eastAsia="en-GB"/>
              </w:rPr>
              <w:t>CAN read quickly enough to cope with an academic course, to read the media for information or to understand non-standard correspondence.</w:t>
            </w:r>
          </w:p>
        </w:tc>
        <w:tc>
          <w:tcPr>
            <w:tcW w:w="0" w:type="auto"/>
            <w:tcBorders>
              <w:top w:val="outset" w:sz="6" w:space="0" w:color="auto"/>
              <w:left w:val="outset" w:sz="6" w:space="0" w:color="auto"/>
              <w:bottom w:val="outset" w:sz="6" w:space="0" w:color="auto"/>
              <w:right w:val="outset" w:sz="6" w:space="0" w:color="auto"/>
            </w:tcBorders>
            <w:vAlign w:val="center"/>
          </w:tcPr>
          <w:p w14:paraId="47AEF4E0" w14:textId="77777777" w:rsidR="00C87234" w:rsidRPr="00DE3BDA" w:rsidRDefault="00C87234" w:rsidP="00A47D5A">
            <w:pPr>
              <w:spacing w:before="100" w:beforeAutospacing="1" w:after="100" w:afterAutospacing="1"/>
              <w:rPr>
                <w:lang w:eastAsia="en-GB"/>
              </w:rPr>
            </w:pPr>
            <w:r w:rsidRPr="00DE3BDA">
              <w:rPr>
                <w:lang w:eastAsia="en-GB"/>
              </w:rPr>
              <w:t>CAN prepare/draft professional correspondence, take reasonably accurate notes in meetings or write an essay which shows an ability to communicate.</w:t>
            </w:r>
          </w:p>
        </w:tc>
      </w:tr>
      <w:tr w:rsidR="00C87234" w:rsidRPr="00BD15B1" w14:paraId="211345A7"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5FA5A802" w14:textId="77777777" w:rsidR="00C87234" w:rsidRPr="00DE3BDA" w:rsidRDefault="00C87234" w:rsidP="00A47D5A">
            <w:pPr>
              <w:spacing w:before="100" w:beforeAutospacing="1" w:after="100" w:afterAutospacing="1"/>
              <w:rPr>
                <w:lang w:eastAsia="en-GB"/>
              </w:rPr>
            </w:pPr>
            <w:r w:rsidRPr="00DE3BDA">
              <w:rPr>
                <w:lang w:eastAsia="en-GB"/>
              </w:rPr>
              <w:t>B2</w:t>
            </w:r>
          </w:p>
        </w:tc>
        <w:tc>
          <w:tcPr>
            <w:tcW w:w="4930" w:type="dxa"/>
            <w:tcBorders>
              <w:top w:val="outset" w:sz="6" w:space="0" w:color="auto"/>
              <w:left w:val="outset" w:sz="6" w:space="0" w:color="auto"/>
              <w:bottom w:val="outset" w:sz="6" w:space="0" w:color="auto"/>
              <w:right w:val="outset" w:sz="6" w:space="0" w:color="auto"/>
            </w:tcBorders>
            <w:vAlign w:val="center"/>
          </w:tcPr>
          <w:p w14:paraId="712B4F88" w14:textId="77777777" w:rsidR="00C87234" w:rsidRPr="00DE3BDA" w:rsidRDefault="00C87234" w:rsidP="00A47D5A">
            <w:pPr>
              <w:spacing w:before="100" w:beforeAutospacing="1" w:after="100" w:afterAutospacing="1"/>
              <w:rPr>
                <w:lang w:eastAsia="en-GB"/>
              </w:rPr>
            </w:pPr>
            <w:r w:rsidRPr="00DE3BDA">
              <w:rPr>
                <w:lang w:eastAsia="en-GB"/>
              </w:rPr>
              <w:t xml:space="preserve">CAN follow or give a talk on a familiar topic or keep up a conversation on a fairly wide range of topics. </w:t>
            </w:r>
          </w:p>
        </w:tc>
        <w:tc>
          <w:tcPr>
            <w:tcW w:w="4048" w:type="dxa"/>
            <w:tcBorders>
              <w:top w:val="outset" w:sz="6" w:space="0" w:color="auto"/>
              <w:left w:val="outset" w:sz="6" w:space="0" w:color="auto"/>
              <w:bottom w:val="outset" w:sz="6" w:space="0" w:color="auto"/>
              <w:right w:val="outset" w:sz="6" w:space="0" w:color="auto"/>
            </w:tcBorders>
            <w:vAlign w:val="center"/>
          </w:tcPr>
          <w:p w14:paraId="25970972" w14:textId="77777777" w:rsidR="00C87234" w:rsidRPr="00DE3BDA" w:rsidRDefault="00C87234" w:rsidP="00A47D5A">
            <w:pPr>
              <w:spacing w:before="100" w:beforeAutospacing="1" w:after="100" w:afterAutospacing="1"/>
              <w:rPr>
                <w:lang w:eastAsia="en-GB"/>
              </w:rPr>
            </w:pPr>
            <w:r w:rsidRPr="00DE3BDA">
              <w:rPr>
                <w:lang w:eastAsia="en-GB"/>
              </w:rPr>
              <w:t>CAN scan texts for relevant information, and understand detailed instructions or advice.</w:t>
            </w:r>
          </w:p>
        </w:tc>
        <w:tc>
          <w:tcPr>
            <w:tcW w:w="0" w:type="auto"/>
            <w:tcBorders>
              <w:top w:val="outset" w:sz="6" w:space="0" w:color="auto"/>
              <w:left w:val="outset" w:sz="6" w:space="0" w:color="auto"/>
              <w:bottom w:val="outset" w:sz="6" w:space="0" w:color="auto"/>
              <w:right w:val="outset" w:sz="6" w:space="0" w:color="auto"/>
            </w:tcBorders>
            <w:vAlign w:val="center"/>
          </w:tcPr>
          <w:p w14:paraId="2E52299D" w14:textId="77777777" w:rsidR="00C87234" w:rsidRPr="00DE3BDA" w:rsidRDefault="00C87234" w:rsidP="00A47D5A">
            <w:pPr>
              <w:spacing w:before="100" w:beforeAutospacing="1" w:after="100" w:afterAutospacing="1"/>
              <w:rPr>
                <w:lang w:eastAsia="en-GB"/>
              </w:rPr>
            </w:pPr>
            <w:r w:rsidRPr="00DE3BDA">
              <w:rPr>
                <w:lang w:eastAsia="en-GB"/>
              </w:rPr>
              <w:t>CAN make notes while someone is talking or write a letter including non-standard requests.</w:t>
            </w:r>
          </w:p>
        </w:tc>
      </w:tr>
      <w:tr w:rsidR="00C87234" w:rsidRPr="00BD15B1" w14:paraId="28915CA9"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7B63D46E" w14:textId="77777777" w:rsidR="00C87234" w:rsidRPr="00DE3BDA" w:rsidRDefault="00C87234" w:rsidP="00A47D5A">
            <w:pPr>
              <w:spacing w:before="100" w:beforeAutospacing="1" w:after="100" w:afterAutospacing="1"/>
              <w:rPr>
                <w:lang w:eastAsia="en-GB"/>
              </w:rPr>
            </w:pPr>
            <w:r w:rsidRPr="00DE3BDA">
              <w:rPr>
                <w:lang w:eastAsia="en-GB"/>
              </w:rPr>
              <w:t>B1</w:t>
            </w:r>
          </w:p>
        </w:tc>
        <w:tc>
          <w:tcPr>
            <w:tcW w:w="4930" w:type="dxa"/>
            <w:tcBorders>
              <w:top w:val="outset" w:sz="6" w:space="0" w:color="auto"/>
              <w:left w:val="outset" w:sz="6" w:space="0" w:color="auto"/>
              <w:bottom w:val="outset" w:sz="6" w:space="0" w:color="auto"/>
              <w:right w:val="outset" w:sz="6" w:space="0" w:color="auto"/>
            </w:tcBorders>
            <w:vAlign w:val="center"/>
          </w:tcPr>
          <w:p w14:paraId="3FD98C14" w14:textId="77777777" w:rsidR="00C87234" w:rsidRPr="00DE3BDA" w:rsidRDefault="00C87234" w:rsidP="00A47D5A">
            <w:pPr>
              <w:spacing w:before="100" w:beforeAutospacing="1" w:after="100" w:afterAutospacing="1"/>
              <w:rPr>
                <w:lang w:eastAsia="en-GB"/>
              </w:rPr>
            </w:pPr>
            <w:r w:rsidRPr="00DE3BDA">
              <w:rPr>
                <w:lang w:eastAsia="en-GB"/>
              </w:rPr>
              <w:t>CAN express opinions on abstract/cultural matters in a limited way or offer advice within a known area, and understand instructions</w:t>
            </w:r>
            <w:r>
              <w:rPr>
                <w:lang w:eastAsia="en-GB"/>
              </w:rPr>
              <w:t>.</w:t>
            </w:r>
          </w:p>
        </w:tc>
        <w:tc>
          <w:tcPr>
            <w:tcW w:w="4048" w:type="dxa"/>
            <w:tcBorders>
              <w:top w:val="outset" w:sz="6" w:space="0" w:color="auto"/>
              <w:left w:val="outset" w:sz="6" w:space="0" w:color="auto"/>
              <w:bottom w:val="outset" w:sz="6" w:space="0" w:color="auto"/>
              <w:right w:val="outset" w:sz="6" w:space="0" w:color="auto"/>
            </w:tcBorders>
            <w:vAlign w:val="center"/>
          </w:tcPr>
          <w:p w14:paraId="17DFA85F" w14:textId="77777777" w:rsidR="00C87234" w:rsidRPr="00DE3BDA" w:rsidRDefault="00C87234" w:rsidP="00A47D5A">
            <w:pPr>
              <w:spacing w:before="100" w:beforeAutospacing="1" w:after="100" w:afterAutospacing="1"/>
              <w:rPr>
                <w:lang w:eastAsia="en-GB"/>
              </w:rPr>
            </w:pPr>
            <w:r w:rsidRPr="00DE3BDA">
              <w:rPr>
                <w:lang w:eastAsia="en-GB"/>
              </w:rPr>
              <w:t xml:space="preserve">CAN understand routine information and articles, and the general meaning of non-routine information within a familiar area. </w:t>
            </w:r>
          </w:p>
        </w:tc>
        <w:tc>
          <w:tcPr>
            <w:tcW w:w="0" w:type="auto"/>
            <w:tcBorders>
              <w:top w:val="outset" w:sz="6" w:space="0" w:color="auto"/>
              <w:left w:val="outset" w:sz="6" w:space="0" w:color="auto"/>
              <w:bottom w:val="outset" w:sz="6" w:space="0" w:color="auto"/>
              <w:right w:val="outset" w:sz="6" w:space="0" w:color="auto"/>
            </w:tcBorders>
            <w:vAlign w:val="center"/>
          </w:tcPr>
          <w:p w14:paraId="7A4AF476" w14:textId="77777777" w:rsidR="00C87234" w:rsidRPr="00DE3BDA" w:rsidRDefault="00C87234" w:rsidP="00A47D5A">
            <w:pPr>
              <w:spacing w:before="100" w:beforeAutospacing="1" w:after="100" w:afterAutospacing="1"/>
              <w:rPr>
                <w:lang w:eastAsia="en-GB"/>
              </w:rPr>
            </w:pPr>
            <w:r w:rsidRPr="00DE3BDA">
              <w:rPr>
                <w:lang w:eastAsia="en-GB"/>
              </w:rPr>
              <w:t>CAN write letters or make notes on familiar or predictable matters.</w:t>
            </w:r>
          </w:p>
        </w:tc>
      </w:tr>
      <w:tr w:rsidR="00C87234" w:rsidRPr="00BD15B1" w14:paraId="66E83FEE"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B9C9ABB" w14:textId="77777777" w:rsidR="00C87234" w:rsidRPr="00DE3BDA" w:rsidRDefault="00C87234" w:rsidP="00A47D5A">
            <w:pPr>
              <w:spacing w:before="100" w:beforeAutospacing="1" w:after="100" w:afterAutospacing="1"/>
              <w:rPr>
                <w:lang w:eastAsia="en-GB"/>
              </w:rPr>
            </w:pPr>
            <w:r w:rsidRPr="00DE3BDA">
              <w:rPr>
                <w:lang w:eastAsia="en-GB"/>
              </w:rPr>
              <w:t>A2</w:t>
            </w:r>
          </w:p>
        </w:tc>
        <w:tc>
          <w:tcPr>
            <w:tcW w:w="4930" w:type="dxa"/>
            <w:tcBorders>
              <w:top w:val="outset" w:sz="6" w:space="0" w:color="auto"/>
              <w:left w:val="outset" w:sz="6" w:space="0" w:color="auto"/>
              <w:bottom w:val="outset" w:sz="6" w:space="0" w:color="auto"/>
              <w:right w:val="outset" w:sz="6" w:space="0" w:color="auto"/>
            </w:tcBorders>
            <w:vAlign w:val="center"/>
          </w:tcPr>
          <w:p w14:paraId="71E8E1E1" w14:textId="77777777" w:rsidR="00C87234" w:rsidRPr="00DE3BDA" w:rsidRDefault="00C87234" w:rsidP="00A47D5A">
            <w:pPr>
              <w:spacing w:before="100" w:beforeAutospacing="1" w:after="100" w:afterAutospacing="1"/>
              <w:rPr>
                <w:lang w:eastAsia="en-GB"/>
              </w:rPr>
            </w:pPr>
            <w:r w:rsidRPr="00DE3BDA">
              <w:rPr>
                <w:lang w:eastAsia="en-GB"/>
              </w:rPr>
              <w:t>CAN express simple opinions or requirements in a familiar context.</w:t>
            </w:r>
          </w:p>
        </w:tc>
        <w:tc>
          <w:tcPr>
            <w:tcW w:w="4048" w:type="dxa"/>
            <w:tcBorders>
              <w:top w:val="outset" w:sz="6" w:space="0" w:color="auto"/>
              <w:left w:val="outset" w:sz="6" w:space="0" w:color="auto"/>
              <w:bottom w:val="outset" w:sz="6" w:space="0" w:color="auto"/>
              <w:right w:val="outset" w:sz="6" w:space="0" w:color="auto"/>
            </w:tcBorders>
            <w:vAlign w:val="center"/>
          </w:tcPr>
          <w:p w14:paraId="0E2E6ECD" w14:textId="77777777" w:rsidR="00C87234" w:rsidRPr="00DE3BDA" w:rsidRDefault="00C87234" w:rsidP="00A47D5A">
            <w:pPr>
              <w:spacing w:before="100" w:beforeAutospacing="1" w:after="100" w:afterAutospacing="1"/>
              <w:rPr>
                <w:lang w:eastAsia="en-GB"/>
              </w:rPr>
            </w:pPr>
            <w:r w:rsidRPr="00DE3BDA">
              <w:rPr>
                <w:lang w:eastAsia="en-GB"/>
              </w:rPr>
              <w:t xml:space="preserve">CAN understand straightforward information within a known area, such as on products and signs and simple textbooks or reports on familiar matters. </w:t>
            </w:r>
          </w:p>
        </w:tc>
        <w:tc>
          <w:tcPr>
            <w:tcW w:w="0" w:type="auto"/>
            <w:tcBorders>
              <w:top w:val="outset" w:sz="6" w:space="0" w:color="auto"/>
              <w:left w:val="outset" w:sz="6" w:space="0" w:color="auto"/>
              <w:bottom w:val="outset" w:sz="6" w:space="0" w:color="auto"/>
              <w:right w:val="outset" w:sz="6" w:space="0" w:color="auto"/>
            </w:tcBorders>
            <w:vAlign w:val="center"/>
          </w:tcPr>
          <w:p w14:paraId="265D5DE7" w14:textId="77777777" w:rsidR="00C87234" w:rsidRPr="00DE3BDA" w:rsidRDefault="00C87234" w:rsidP="00A47D5A">
            <w:pPr>
              <w:spacing w:before="100" w:beforeAutospacing="1" w:after="100" w:afterAutospacing="1"/>
              <w:rPr>
                <w:lang w:eastAsia="en-GB"/>
              </w:rPr>
            </w:pPr>
            <w:r w:rsidRPr="00DE3BDA">
              <w:rPr>
                <w:lang w:eastAsia="en-GB"/>
              </w:rPr>
              <w:t xml:space="preserve">CAN complete forms and write short simple letters or postcards related to personal information. </w:t>
            </w:r>
          </w:p>
        </w:tc>
      </w:tr>
      <w:tr w:rsidR="00C87234" w:rsidRPr="00BD15B1" w14:paraId="5B686081" w14:textId="77777777" w:rsidTr="00A47D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76E98591" w14:textId="77777777" w:rsidR="00C87234" w:rsidRPr="00DE3BDA" w:rsidRDefault="00C87234" w:rsidP="00A47D5A">
            <w:pPr>
              <w:spacing w:before="100" w:beforeAutospacing="1" w:after="100" w:afterAutospacing="1"/>
              <w:rPr>
                <w:lang w:eastAsia="en-GB"/>
              </w:rPr>
            </w:pPr>
            <w:r w:rsidRPr="00DE3BDA">
              <w:rPr>
                <w:lang w:eastAsia="en-GB"/>
              </w:rPr>
              <w:t>A1</w:t>
            </w:r>
          </w:p>
        </w:tc>
        <w:tc>
          <w:tcPr>
            <w:tcW w:w="4930" w:type="dxa"/>
            <w:tcBorders>
              <w:top w:val="outset" w:sz="6" w:space="0" w:color="auto"/>
              <w:left w:val="outset" w:sz="6" w:space="0" w:color="auto"/>
              <w:bottom w:val="outset" w:sz="6" w:space="0" w:color="auto"/>
              <w:right w:val="outset" w:sz="6" w:space="0" w:color="auto"/>
            </w:tcBorders>
            <w:vAlign w:val="center"/>
          </w:tcPr>
          <w:p w14:paraId="77B61265" w14:textId="77777777" w:rsidR="00C87234" w:rsidRPr="00DE3BDA" w:rsidRDefault="00C87234" w:rsidP="00A47D5A">
            <w:pPr>
              <w:spacing w:before="100" w:beforeAutospacing="1" w:after="100" w:afterAutospacing="1"/>
              <w:rPr>
                <w:lang w:eastAsia="en-GB"/>
              </w:rPr>
            </w:pPr>
            <w:r w:rsidRPr="00DE3BDA">
              <w:rPr>
                <w:lang w:eastAsia="en-GB"/>
              </w:rPr>
              <w:t>CAN understand basic instructions or take part in a basic factual conversation on a predictable topic.</w:t>
            </w:r>
          </w:p>
        </w:tc>
        <w:tc>
          <w:tcPr>
            <w:tcW w:w="4048" w:type="dxa"/>
            <w:tcBorders>
              <w:top w:val="outset" w:sz="6" w:space="0" w:color="auto"/>
              <w:left w:val="outset" w:sz="6" w:space="0" w:color="auto"/>
              <w:bottom w:val="outset" w:sz="6" w:space="0" w:color="auto"/>
              <w:right w:val="outset" w:sz="6" w:space="0" w:color="auto"/>
            </w:tcBorders>
            <w:vAlign w:val="center"/>
          </w:tcPr>
          <w:p w14:paraId="1EEC9D29" w14:textId="77777777" w:rsidR="00C87234" w:rsidRPr="00DE3BDA" w:rsidRDefault="00C87234" w:rsidP="00A47D5A">
            <w:pPr>
              <w:spacing w:before="100" w:beforeAutospacing="1" w:after="100" w:afterAutospacing="1"/>
              <w:rPr>
                <w:lang w:eastAsia="en-GB"/>
              </w:rPr>
            </w:pPr>
            <w:r w:rsidRPr="00DE3BDA">
              <w:rPr>
                <w:lang w:eastAsia="en-GB"/>
              </w:rPr>
              <w:t>CAN understand basic notices, instructions or information.</w:t>
            </w:r>
          </w:p>
        </w:tc>
        <w:tc>
          <w:tcPr>
            <w:tcW w:w="0" w:type="auto"/>
            <w:tcBorders>
              <w:top w:val="outset" w:sz="6" w:space="0" w:color="auto"/>
              <w:left w:val="outset" w:sz="6" w:space="0" w:color="auto"/>
              <w:bottom w:val="outset" w:sz="6" w:space="0" w:color="auto"/>
              <w:right w:val="outset" w:sz="6" w:space="0" w:color="auto"/>
            </w:tcBorders>
            <w:vAlign w:val="center"/>
          </w:tcPr>
          <w:p w14:paraId="7655FA18" w14:textId="77777777" w:rsidR="00C87234" w:rsidRPr="00DE3BDA" w:rsidRDefault="00C87234" w:rsidP="00A47D5A">
            <w:pPr>
              <w:spacing w:before="100" w:beforeAutospacing="1" w:after="100" w:afterAutospacing="1"/>
              <w:rPr>
                <w:lang w:eastAsia="en-GB"/>
              </w:rPr>
            </w:pPr>
            <w:r w:rsidRPr="00DE3BDA">
              <w:rPr>
                <w:lang w:eastAsia="en-GB"/>
              </w:rPr>
              <w:t>CAN complete basic forms, and write notes including times, dates and places.</w:t>
            </w:r>
          </w:p>
        </w:tc>
      </w:tr>
    </w:tbl>
    <w:p w14:paraId="4E4B2362" w14:textId="77777777" w:rsidR="00C87234" w:rsidRPr="001D388F" w:rsidRDefault="00C87234" w:rsidP="00C87234">
      <w:pPr>
        <w:spacing w:after="0" w:line="240" w:lineRule="auto"/>
        <w:jc w:val="center"/>
        <w:rPr>
          <w:sz w:val="18"/>
          <w:szCs w:val="18"/>
        </w:rPr>
      </w:pPr>
      <w:proofErr w:type="gramStart"/>
      <w:r>
        <w:rPr>
          <w:sz w:val="18"/>
          <w:szCs w:val="18"/>
        </w:rPr>
        <w:t>Adapted f</w:t>
      </w:r>
      <w:r w:rsidRPr="001D388F">
        <w:rPr>
          <w:sz w:val="18"/>
          <w:szCs w:val="18"/>
        </w:rPr>
        <w:t>rom the Association of Language Testers in Europe’s Can-do project for overall general language ability.</w:t>
      </w:r>
      <w:proofErr w:type="gramEnd"/>
    </w:p>
    <w:p w14:paraId="33993D5F" w14:textId="77777777" w:rsidR="00C87234" w:rsidRPr="001D388F" w:rsidRDefault="00C87234" w:rsidP="00C87234">
      <w:pPr>
        <w:spacing w:after="0" w:line="240" w:lineRule="auto"/>
        <w:jc w:val="center"/>
        <w:rPr>
          <w:sz w:val="18"/>
          <w:szCs w:val="18"/>
        </w:rPr>
      </w:pPr>
      <w:proofErr w:type="gramStart"/>
      <w:r w:rsidRPr="001D388F">
        <w:rPr>
          <w:sz w:val="18"/>
          <w:szCs w:val="18"/>
        </w:rPr>
        <w:t>Cross-referenced to the Council of Europe’s Common European Framework of Reference for Languages.</w:t>
      </w:r>
      <w:proofErr w:type="gramEnd"/>
    </w:p>
    <w:p w14:paraId="18D42607" w14:textId="77777777" w:rsidR="00C87234" w:rsidRDefault="00C87234" w:rsidP="00C87234"/>
    <w:p w14:paraId="1DC39D15" w14:textId="77777777" w:rsidR="00C87234" w:rsidRDefault="00C87234" w:rsidP="00C87234">
      <w:pPr>
        <w:sectPr w:rsidR="00C87234" w:rsidSect="00327F21">
          <w:pgSz w:w="16838" w:h="11906" w:orient="landscape"/>
          <w:pgMar w:top="1440" w:right="1440" w:bottom="1440" w:left="1440" w:header="708" w:footer="708" w:gutter="0"/>
          <w:cols w:space="708"/>
          <w:docGrid w:linePitch="360"/>
        </w:sectPr>
      </w:pPr>
    </w:p>
    <w:p w14:paraId="746DED7E" w14:textId="77777777" w:rsidR="00C87234" w:rsidRDefault="00C87234" w:rsidP="00C87234">
      <w:pPr>
        <w:pStyle w:val="Heading2"/>
        <w:rPr>
          <w:i w:val="0"/>
          <w:sz w:val="24"/>
          <w:szCs w:val="24"/>
        </w:rPr>
      </w:pPr>
      <w:bookmarkStart w:id="1" w:name="_Ref375899421"/>
      <w:bookmarkStart w:id="2" w:name="_Toc377639103"/>
      <w:r>
        <w:rPr>
          <w:i w:val="0"/>
          <w:sz w:val="24"/>
          <w:szCs w:val="24"/>
        </w:rPr>
        <w:lastRenderedPageBreak/>
        <w:t>Appendix 5</w:t>
      </w:r>
      <w:r w:rsidRPr="00E16051">
        <w:rPr>
          <w:i w:val="0"/>
          <w:sz w:val="24"/>
          <w:szCs w:val="24"/>
        </w:rPr>
        <w:t xml:space="preserve"> – </w:t>
      </w:r>
      <w:r>
        <w:rPr>
          <w:i w:val="0"/>
          <w:sz w:val="24"/>
          <w:szCs w:val="24"/>
        </w:rPr>
        <w:t>Language Proficiency Planning Document</w:t>
      </w:r>
      <w:bookmarkEnd w:id="1"/>
      <w:bookmarkEnd w:id="2"/>
    </w:p>
    <w:p w14:paraId="383CE3D3" w14:textId="77777777" w:rsidR="00C87234" w:rsidRDefault="00C87234" w:rsidP="00C87234">
      <w:pPr>
        <w:spacing w:after="0" w:line="240" w:lineRule="auto"/>
        <w:rPr>
          <w:rFonts w:ascii="Arial" w:hAnsi="Arial" w:cs="Arial"/>
          <w:b/>
          <w:sz w:val="24"/>
          <w:szCs w:val="24"/>
        </w:rPr>
      </w:pPr>
      <w:r w:rsidRPr="00037F7B">
        <w:rPr>
          <w:rFonts w:ascii="Arial" w:hAnsi="Arial" w:cs="Arial"/>
          <w:b/>
          <w:noProof/>
          <w:sz w:val="24"/>
          <w:szCs w:val="24"/>
          <w:lang w:val="en-US"/>
        </w:rPr>
        <mc:AlternateContent>
          <mc:Choice Requires="wps">
            <w:drawing>
              <wp:anchor distT="0" distB="0" distL="114300" distR="114300" simplePos="0" relativeHeight="251660288" behindDoc="0" locked="0" layoutInCell="1" allowOverlap="1" wp14:anchorId="760EF846" wp14:editId="375794A9">
                <wp:simplePos x="0" y="0"/>
                <wp:positionH relativeFrom="column">
                  <wp:posOffset>3846195</wp:posOffset>
                </wp:positionH>
                <wp:positionV relativeFrom="paragraph">
                  <wp:posOffset>83820</wp:posOffset>
                </wp:positionV>
                <wp:extent cx="2171700" cy="4572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2.85pt;margin-top:6.6pt;width:17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"/>
            </w:pict>
          </mc:Fallback>
        </mc:AlternateContent>
      </w:r>
      <w:r w:rsidRPr="00037F7B">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14:anchorId="35EEDB35" wp14:editId="275C427E">
                <wp:simplePos x="0" y="0"/>
                <wp:positionH relativeFrom="column">
                  <wp:posOffset>588645</wp:posOffset>
                </wp:positionH>
                <wp:positionV relativeFrom="paragraph">
                  <wp:posOffset>150495</wp:posOffset>
                </wp:positionV>
                <wp:extent cx="2400300" cy="4572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6.35pt;margin-top:11.85pt;width:1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umHgIAAD4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"/>
            </w:pict>
          </mc:Fallback>
        </mc:AlternateContent>
      </w:r>
    </w:p>
    <w:p w14:paraId="12FCE275" w14:textId="77777777" w:rsidR="00C87234" w:rsidRPr="00037F7B" w:rsidRDefault="00C87234" w:rsidP="00C87234">
      <w:pPr>
        <w:spacing w:after="0" w:line="240" w:lineRule="auto"/>
        <w:rPr>
          <w:rFonts w:ascii="Arial" w:hAnsi="Arial" w:cs="Arial"/>
          <w:b/>
          <w:sz w:val="24"/>
          <w:szCs w:val="24"/>
        </w:rPr>
      </w:pPr>
      <w:r w:rsidRPr="00037F7B">
        <w:rPr>
          <w:rFonts w:ascii="Arial" w:hAnsi="Arial" w:cs="Arial"/>
          <w:b/>
          <w:sz w:val="24"/>
          <w:szCs w:val="24"/>
        </w:rPr>
        <w:t xml:space="preserve">Name: </w:t>
      </w:r>
      <w:r w:rsidRPr="00037F7B">
        <w:rPr>
          <w:rFonts w:ascii="Arial" w:hAnsi="Arial" w:cs="Arial"/>
          <w:b/>
          <w:sz w:val="24"/>
          <w:szCs w:val="24"/>
        </w:rPr>
        <w:tab/>
      </w:r>
      <w:r w:rsidRPr="00037F7B">
        <w:rPr>
          <w:rFonts w:ascii="Arial" w:hAnsi="Arial" w:cs="Arial"/>
          <w:b/>
          <w:sz w:val="24"/>
          <w:szCs w:val="24"/>
        </w:rPr>
        <w:tab/>
      </w:r>
      <w:r w:rsidRPr="00037F7B">
        <w:rPr>
          <w:rFonts w:ascii="Arial" w:hAnsi="Arial" w:cs="Arial"/>
          <w:b/>
          <w:sz w:val="24"/>
          <w:szCs w:val="24"/>
        </w:rPr>
        <w:tab/>
      </w:r>
      <w:r w:rsidRPr="00037F7B">
        <w:rPr>
          <w:rFonts w:ascii="Arial" w:hAnsi="Arial" w:cs="Arial"/>
          <w:b/>
          <w:sz w:val="24"/>
          <w:szCs w:val="24"/>
        </w:rPr>
        <w:tab/>
      </w:r>
      <w:r w:rsidRPr="00037F7B">
        <w:rPr>
          <w:rFonts w:ascii="Arial" w:hAnsi="Arial" w:cs="Arial"/>
          <w:b/>
          <w:sz w:val="24"/>
          <w:szCs w:val="24"/>
        </w:rPr>
        <w:tab/>
      </w:r>
      <w:r w:rsidRPr="00037F7B">
        <w:rPr>
          <w:rFonts w:ascii="Arial" w:hAnsi="Arial" w:cs="Arial"/>
          <w:b/>
          <w:sz w:val="24"/>
          <w:szCs w:val="24"/>
        </w:rPr>
        <w:tab/>
        <w:t>School:</w:t>
      </w:r>
    </w:p>
    <w:p w14:paraId="0A885CF4" w14:textId="77777777" w:rsidR="00C87234" w:rsidRPr="00037F7B" w:rsidRDefault="00C87234" w:rsidP="00C87234">
      <w:pPr>
        <w:spacing w:after="0" w:line="240" w:lineRule="auto"/>
        <w:rPr>
          <w:rFonts w:ascii="Arial" w:hAnsi="Arial" w:cs="Arial"/>
          <w:sz w:val="24"/>
          <w:szCs w:val="24"/>
          <w:u w:val="single"/>
        </w:rPr>
      </w:pPr>
    </w:p>
    <w:p w14:paraId="2C62A3D4" w14:textId="77777777" w:rsidR="00C87234" w:rsidRPr="00037F7B" w:rsidRDefault="00C87234" w:rsidP="00C87234">
      <w:pPr>
        <w:spacing w:after="0" w:line="240" w:lineRule="auto"/>
        <w:rPr>
          <w:rFonts w:ascii="Arial" w:hAnsi="Arial" w:cs="Arial"/>
          <w:sz w:val="24"/>
          <w:szCs w:val="24"/>
          <w:u w:val="single"/>
        </w:rPr>
      </w:pPr>
    </w:p>
    <w:p w14:paraId="5F33D5C7" w14:textId="77777777" w:rsidR="00C87234" w:rsidRDefault="00C87234" w:rsidP="00C87234">
      <w:pPr>
        <w:spacing w:after="0" w:line="240" w:lineRule="auto"/>
        <w:rPr>
          <w:rFonts w:ascii="Arial" w:hAnsi="Arial" w:cs="Arial"/>
          <w:sz w:val="24"/>
          <w:szCs w:val="24"/>
          <w:u w:val="single"/>
        </w:rPr>
      </w:pPr>
    </w:p>
    <w:p w14:paraId="629D245C" w14:textId="77777777" w:rsidR="00C87234" w:rsidRPr="00037F7B" w:rsidRDefault="00C87234" w:rsidP="00C87234">
      <w:pPr>
        <w:spacing w:after="0" w:line="240" w:lineRule="auto"/>
        <w:rPr>
          <w:rFonts w:ascii="Arial" w:hAnsi="Arial" w:cs="Arial"/>
          <w:sz w:val="24"/>
          <w:szCs w:val="24"/>
        </w:rPr>
      </w:pPr>
      <w:r w:rsidRPr="00037F7B">
        <w:rPr>
          <w:rFonts w:ascii="Arial" w:hAnsi="Arial" w:cs="Arial"/>
          <w:sz w:val="24"/>
          <w:szCs w:val="24"/>
          <w:u w:val="single"/>
        </w:rPr>
        <w:t>To be completed by the teacher before discussion with the mentor</w:t>
      </w:r>
      <w:r w:rsidRPr="00037F7B">
        <w:rPr>
          <w:rFonts w:ascii="Arial" w:hAnsi="Arial" w:cs="Arial"/>
          <w:sz w:val="24"/>
          <w:szCs w:val="24"/>
        </w:rPr>
        <w:t>:</w:t>
      </w:r>
    </w:p>
    <w:p w14:paraId="4188BAEF" w14:textId="77777777" w:rsidR="00C87234" w:rsidRPr="00037F7B" w:rsidRDefault="00C87234" w:rsidP="00C87234">
      <w:pPr>
        <w:spacing w:after="0" w:line="240" w:lineRule="auto"/>
        <w:rPr>
          <w:rFonts w:ascii="Arial" w:hAnsi="Arial" w:cs="Arial"/>
          <w:sz w:val="24"/>
          <w:szCs w:val="24"/>
        </w:rPr>
      </w:pPr>
    </w:p>
    <w:p w14:paraId="357830AD" w14:textId="77777777" w:rsidR="00C87234" w:rsidRPr="00037F7B" w:rsidRDefault="00C87234" w:rsidP="00C87234">
      <w:pPr>
        <w:spacing w:after="0" w:line="240" w:lineRule="auto"/>
        <w:rPr>
          <w:rFonts w:ascii="Arial" w:hAnsi="Arial" w:cs="Arial"/>
          <w:b/>
          <w:sz w:val="24"/>
          <w:szCs w:val="24"/>
        </w:rPr>
      </w:pPr>
      <w:r w:rsidRPr="00037F7B">
        <w:rPr>
          <w:rFonts w:ascii="Arial" w:hAnsi="Arial" w:cs="Arial"/>
          <w:b/>
          <w:sz w:val="24"/>
          <w:szCs w:val="24"/>
        </w:rPr>
        <w:t>Baseline Level of confidence in English</w:t>
      </w:r>
    </w:p>
    <w:p w14:paraId="5EF02C1F" w14:textId="77777777" w:rsidR="00C87234" w:rsidRPr="00037F7B" w:rsidRDefault="00C87234" w:rsidP="00C87234">
      <w:pPr>
        <w:spacing w:after="0" w:line="240" w:lineRule="auto"/>
        <w:rPr>
          <w:rFonts w:ascii="Arial" w:hAnsi="Arial" w:cs="Arial"/>
          <w:sz w:val="24"/>
          <w:szCs w:val="24"/>
        </w:rPr>
      </w:pPr>
    </w:p>
    <w:tbl>
      <w:tblPr>
        <w:tblW w:w="93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426"/>
        <w:gridCol w:w="1391"/>
        <w:gridCol w:w="1483"/>
        <w:gridCol w:w="1503"/>
        <w:gridCol w:w="1469"/>
      </w:tblGrid>
      <w:tr w:rsidR="00C87234" w:rsidRPr="00037F7B" w14:paraId="578D6682" w14:textId="77777777" w:rsidTr="00A47D5A">
        <w:tc>
          <w:tcPr>
            <w:tcW w:w="2070" w:type="dxa"/>
            <w:shd w:val="clear" w:color="auto" w:fill="auto"/>
          </w:tcPr>
          <w:p w14:paraId="3ED981D8" w14:textId="77777777" w:rsidR="00C87234" w:rsidRPr="00037F7B" w:rsidRDefault="00C87234" w:rsidP="00A47D5A">
            <w:pPr>
              <w:spacing w:after="0" w:line="240" w:lineRule="auto"/>
              <w:jc w:val="center"/>
              <w:rPr>
                <w:rFonts w:ascii="Arial" w:hAnsi="Arial" w:cs="Arial"/>
                <w:sz w:val="24"/>
                <w:szCs w:val="24"/>
              </w:rPr>
            </w:pPr>
          </w:p>
          <w:p w14:paraId="39571A7B"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w:t>
            </w:r>
            <w:r w:rsidRPr="00037F7B">
              <w:rPr>
                <w:rFonts w:ascii="Arial" w:hAnsi="Arial" w:cs="Arial"/>
                <w:sz w:val="24"/>
                <w:szCs w:val="24"/>
              </w:rPr>
              <w:sym w:font="Wingdings" w:char="F0FC"/>
            </w:r>
            <w:r w:rsidRPr="00037F7B">
              <w:rPr>
                <w:rFonts w:ascii="Arial" w:hAnsi="Arial" w:cs="Arial"/>
                <w:sz w:val="24"/>
                <w:szCs w:val="24"/>
              </w:rPr>
              <w:t xml:space="preserve"> - tick one box for each item)</w:t>
            </w:r>
          </w:p>
        </w:tc>
        <w:tc>
          <w:tcPr>
            <w:tcW w:w="1431" w:type="dxa"/>
            <w:shd w:val="clear" w:color="auto" w:fill="auto"/>
          </w:tcPr>
          <w:p w14:paraId="5D9FA072"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A"/>
            </w:r>
            <w:r w:rsidRPr="00037F7B">
              <w:rPr>
                <w:rFonts w:ascii="Arial" w:hAnsi="Arial" w:cs="Arial"/>
                <w:b/>
                <w:sz w:val="24"/>
                <w:szCs w:val="24"/>
              </w:rPr>
              <w:sym w:font="Wingdings" w:char="F04A"/>
            </w:r>
          </w:p>
          <w:p w14:paraId="4FDB255B"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t>Very confident</w:t>
            </w:r>
          </w:p>
          <w:p w14:paraId="2534FC23"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7CB989A7"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A"/>
            </w:r>
          </w:p>
          <w:p w14:paraId="74E2BBAF"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quite confident</w:t>
            </w:r>
          </w:p>
        </w:tc>
        <w:tc>
          <w:tcPr>
            <w:tcW w:w="1449" w:type="dxa"/>
            <w:shd w:val="clear" w:color="auto" w:fill="auto"/>
          </w:tcPr>
          <w:p w14:paraId="394717B2"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B"/>
            </w:r>
          </w:p>
          <w:p w14:paraId="7764C986"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t>Average</w:t>
            </w:r>
          </w:p>
          <w:p w14:paraId="70940CEB"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confidence</w:t>
            </w:r>
          </w:p>
        </w:tc>
        <w:tc>
          <w:tcPr>
            <w:tcW w:w="1511" w:type="dxa"/>
            <w:shd w:val="clear" w:color="auto" w:fill="auto"/>
          </w:tcPr>
          <w:p w14:paraId="7AC07B25"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C"/>
            </w:r>
          </w:p>
          <w:p w14:paraId="45412A4F"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Not very confident</w:t>
            </w:r>
          </w:p>
        </w:tc>
        <w:tc>
          <w:tcPr>
            <w:tcW w:w="1475" w:type="dxa"/>
            <w:shd w:val="clear" w:color="auto" w:fill="auto"/>
          </w:tcPr>
          <w:p w14:paraId="7000F9E1"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C"/>
            </w:r>
            <w:r w:rsidRPr="00037F7B">
              <w:rPr>
                <w:rFonts w:ascii="Arial" w:hAnsi="Arial" w:cs="Arial"/>
                <w:b/>
                <w:sz w:val="24"/>
                <w:szCs w:val="24"/>
              </w:rPr>
              <w:sym w:font="Wingdings" w:char="F04C"/>
            </w:r>
          </w:p>
          <w:p w14:paraId="707F1D21"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Not at all confident</w:t>
            </w:r>
          </w:p>
        </w:tc>
      </w:tr>
      <w:tr w:rsidR="00C87234" w:rsidRPr="00037F7B" w14:paraId="58C0B65B" w14:textId="77777777" w:rsidTr="00A47D5A">
        <w:tc>
          <w:tcPr>
            <w:tcW w:w="2070" w:type="dxa"/>
            <w:shd w:val="clear" w:color="auto" w:fill="auto"/>
            <w:vAlign w:val="center"/>
          </w:tcPr>
          <w:p w14:paraId="66A27C3D" w14:textId="77777777" w:rsidR="00C87234" w:rsidRPr="00037F7B" w:rsidRDefault="00C87234" w:rsidP="00A47D5A">
            <w:pPr>
              <w:spacing w:after="0" w:line="240" w:lineRule="auto"/>
              <w:jc w:val="center"/>
              <w:rPr>
                <w:rFonts w:ascii="Arial" w:hAnsi="Arial" w:cs="Arial"/>
                <w:sz w:val="24"/>
                <w:szCs w:val="24"/>
              </w:rPr>
            </w:pPr>
          </w:p>
          <w:p w14:paraId="02852966"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with your colleagues</w:t>
            </w:r>
          </w:p>
          <w:p w14:paraId="4991DD7C"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7BEAB710"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767DC98F"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52AA709A"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6FAEB54F"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1C6E9116" w14:textId="77777777" w:rsidR="00C87234" w:rsidRPr="00037F7B" w:rsidRDefault="00C87234" w:rsidP="00A47D5A">
            <w:pPr>
              <w:spacing w:after="0" w:line="240" w:lineRule="auto"/>
              <w:jc w:val="center"/>
              <w:rPr>
                <w:rFonts w:ascii="Arial" w:hAnsi="Arial" w:cs="Arial"/>
                <w:sz w:val="24"/>
                <w:szCs w:val="24"/>
              </w:rPr>
            </w:pPr>
          </w:p>
        </w:tc>
      </w:tr>
      <w:tr w:rsidR="00C87234" w:rsidRPr="00037F7B" w14:paraId="5E2BFA2D" w14:textId="77777777" w:rsidTr="00A47D5A">
        <w:tc>
          <w:tcPr>
            <w:tcW w:w="2070" w:type="dxa"/>
            <w:shd w:val="clear" w:color="auto" w:fill="auto"/>
          </w:tcPr>
          <w:p w14:paraId="7420B831" w14:textId="77777777" w:rsidR="00C87234" w:rsidRPr="00037F7B" w:rsidRDefault="00C87234" w:rsidP="00A47D5A">
            <w:pPr>
              <w:spacing w:after="0" w:line="240" w:lineRule="auto"/>
              <w:jc w:val="center"/>
              <w:rPr>
                <w:rFonts w:ascii="Arial" w:hAnsi="Arial" w:cs="Arial"/>
                <w:sz w:val="24"/>
                <w:szCs w:val="24"/>
              </w:rPr>
            </w:pPr>
          </w:p>
          <w:p w14:paraId="264728A9"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in front of the GB</w:t>
            </w:r>
          </w:p>
          <w:p w14:paraId="12EFB4C9"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10F7513F"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7AF4A9A3"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171CC48F"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45AD5C78"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26C13C1D" w14:textId="77777777" w:rsidR="00C87234" w:rsidRPr="00037F7B" w:rsidRDefault="00C87234" w:rsidP="00A47D5A">
            <w:pPr>
              <w:spacing w:after="0" w:line="240" w:lineRule="auto"/>
              <w:jc w:val="center"/>
              <w:rPr>
                <w:rFonts w:ascii="Arial" w:hAnsi="Arial" w:cs="Arial"/>
                <w:sz w:val="24"/>
                <w:szCs w:val="24"/>
              </w:rPr>
            </w:pPr>
          </w:p>
        </w:tc>
      </w:tr>
      <w:tr w:rsidR="00C87234" w:rsidRPr="00037F7B" w14:paraId="0D4EA64D" w14:textId="77777777" w:rsidTr="00A47D5A">
        <w:tc>
          <w:tcPr>
            <w:tcW w:w="2070" w:type="dxa"/>
            <w:shd w:val="clear" w:color="auto" w:fill="auto"/>
          </w:tcPr>
          <w:p w14:paraId="582981CA" w14:textId="77777777" w:rsidR="00C87234" w:rsidRPr="00037F7B" w:rsidRDefault="00C87234" w:rsidP="00A47D5A">
            <w:pPr>
              <w:spacing w:after="0" w:line="240" w:lineRule="auto"/>
              <w:jc w:val="center"/>
              <w:rPr>
                <w:rFonts w:ascii="Arial" w:hAnsi="Arial" w:cs="Arial"/>
                <w:sz w:val="24"/>
                <w:szCs w:val="24"/>
              </w:rPr>
            </w:pPr>
          </w:p>
          <w:p w14:paraId="4B64FC5F"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in front of the children</w:t>
            </w:r>
          </w:p>
          <w:p w14:paraId="7C32A81E"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3E687E69"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49C65132"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5825B6D7"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39E4417A"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04B0CA54" w14:textId="77777777" w:rsidR="00C87234" w:rsidRPr="00037F7B" w:rsidRDefault="00C87234" w:rsidP="00A47D5A">
            <w:pPr>
              <w:spacing w:after="0" w:line="240" w:lineRule="auto"/>
              <w:jc w:val="center"/>
              <w:rPr>
                <w:rFonts w:ascii="Arial" w:hAnsi="Arial" w:cs="Arial"/>
                <w:sz w:val="24"/>
                <w:szCs w:val="24"/>
              </w:rPr>
            </w:pPr>
          </w:p>
        </w:tc>
      </w:tr>
      <w:tr w:rsidR="00C87234" w:rsidRPr="00037F7B" w14:paraId="7F5D0687" w14:textId="77777777" w:rsidTr="00A47D5A">
        <w:tc>
          <w:tcPr>
            <w:tcW w:w="2070" w:type="dxa"/>
            <w:shd w:val="clear" w:color="auto" w:fill="auto"/>
          </w:tcPr>
          <w:p w14:paraId="1D4E8AC7"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Reading a Ministry circular or academic article in English</w:t>
            </w:r>
          </w:p>
          <w:p w14:paraId="692EAD9C"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3EC73827"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7BC1FB05"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5BC7DA43"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1D0D2850"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1CD05517" w14:textId="77777777" w:rsidR="00C87234" w:rsidRPr="00037F7B" w:rsidRDefault="00C87234" w:rsidP="00A47D5A">
            <w:pPr>
              <w:spacing w:after="0" w:line="240" w:lineRule="auto"/>
              <w:jc w:val="center"/>
              <w:rPr>
                <w:rFonts w:ascii="Arial" w:hAnsi="Arial" w:cs="Arial"/>
                <w:sz w:val="24"/>
                <w:szCs w:val="24"/>
              </w:rPr>
            </w:pPr>
          </w:p>
        </w:tc>
      </w:tr>
      <w:tr w:rsidR="00C87234" w:rsidRPr="00037F7B" w14:paraId="6310F0C7" w14:textId="77777777" w:rsidTr="00A47D5A">
        <w:tc>
          <w:tcPr>
            <w:tcW w:w="2070" w:type="dxa"/>
            <w:shd w:val="clear" w:color="auto" w:fill="auto"/>
          </w:tcPr>
          <w:p w14:paraId="2ED06B92" w14:textId="77777777" w:rsidR="00C87234" w:rsidRPr="00037F7B" w:rsidRDefault="00C87234" w:rsidP="00A47D5A">
            <w:pPr>
              <w:spacing w:after="0" w:line="240" w:lineRule="auto"/>
              <w:jc w:val="center"/>
              <w:rPr>
                <w:rFonts w:ascii="Arial" w:hAnsi="Arial" w:cs="Arial"/>
                <w:sz w:val="24"/>
                <w:szCs w:val="24"/>
              </w:rPr>
            </w:pPr>
          </w:p>
          <w:p w14:paraId="0CBB838E"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Listening to and understanding your mentor</w:t>
            </w:r>
          </w:p>
          <w:p w14:paraId="10B284F4"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2BA3381E"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2FACA892"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0DCBC26F"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5CEEC42F"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4EE93130" w14:textId="77777777" w:rsidR="00C87234" w:rsidRPr="00037F7B" w:rsidRDefault="00C87234" w:rsidP="00A47D5A">
            <w:pPr>
              <w:spacing w:after="0" w:line="240" w:lineRule="auto"/>
              <w:jc w:val="center"/>
              <w:rPr>
                <w:rFonts w:ascii="Arial" w:hAnsi="Arial" w:cs="Arial"/>
                <w:sz w:val="24"/>
                <w:szCs w:val="24"/>
              </w:rPr>
            </w:pPr>
          </w:p>
        </w:tc>
      </w:tr>
      <w:tr w:rsidR="00C87234" w:rsidRPr="00037F7B" w14:paraId="5A7738F7" w14:textId="77777777" w:rsidTr="00A47D5A">
        <w:tc>
          <w:tcPr>
            <w:tcW w:w="2070" w:type="dxa"/>
            <w:shd w:val="clear" w:color="auto" w:fill="auto"/>
          </w:tcPr>
          <w:p w14:paraId="1BF1E32E"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Writing a lesson plan, curriculum document / report in English</w:t>
            </w:r>
          </w:p>
          <w:p w14:paraId="29A509DE" w14:textId="77777777" w:rsidR="00C87234" w:rsidRPr="00037F7B" w:rsidRDefault="00C87234" w:rsidP="00A47D5A">
            <w:pPr>
              <w:spacing w:after="0" w:line="240" w:lineRule="auto"/>
              <w:jc w:val="center"/>
              <w:rPr>
                <w:rFonts w:ascii="Arial" w:hAnsi="Arial" w:cs="Arial"/>
                <w:sz w:val="24"/>
                <w:szCs w:val="24"/>
              </w:rPr>
            </w:pPr>
          </w:p>
        </w:tc>
        <w:tc>
          <w:tcPr>
            <w:tcW w:w="1431" w:type="dxa"/>
            <w:shd w:val="clear" w:color="auto" w:fill="auto"/>
          </w:tcPr>
          <w:p w14:paraId="3B785F4B" w14:textId="77777777" w:rsidR="00C87234" w:rsidRPr="00037F7B" w:rsidRDefault="00C87234" w:rsidP="00A47D5A">
            <w:pPr>
              <w:spacing w:after="0" w:line="240" w:lineRule="auto"/>
              <w:rPr>
                <w:rFonts w:ascii="Arial" w:hAnsi="Arial" w:cs="Arial"/>
                <w:sz w:val="24"/>
                <w:szCs w:val="24"/>
              </w:rPr>
            </w:pPr>
          </w:p>
        </w:tc>
        <w:tc>
          <w:tcPr>
            <w:tcW w:w="1395" w:type="dxa"/>
            <w:shd w:val="clear" w:color="auto" w:fill="auto"/>
          </w:tcPr>
          <w:p w14:paraId="13EC8B54" w14:textId="77777777" w:rsidR="00C87234" w:rsidRPr="00037F7B" w:rsidRDefault="00C87234" w:rsidP="00A47D5A">
            <w:pPr>
              <w:spacing w:after="0" w:line="240" w:lineRule="auto"/>
              <w:jc w:val="center"/>
              <w:rPr>
                <w:rFonts w:ascii="Arial" w:hAnsi="Arial" w:cs="Arial"/>
                <w:sz w:val="24"/>
                <w:szCs w:val="24"/>
              </w:rPr>
            </w:pPr>
          </w:p>
        </w:tc>
        <w:tc>
          <w:tcPr>
            <w:tcW w:w="1449" w:type="dxa"/>
            <w:shd w:val="clear" w:color="auto" w:fill="auto"/>
          </w:tcPr>
          <w:p w14:paraId="74A9C923" w14:textId="77777777" w:rsidR="00C87234" w:rsidRPr="00037F7B" w:rsidRDefault="00C87234" w:rsidP="00A47D5A">
            <w:pPr>
              <w:spacing w:after="0" w:line="240" w:lineRule="auto"/>
              <w:jc w:val="center"/>
              <w:rPr>
                <w:rFonts w:ascii="Arial" w:hAnsi="Arial" w:cs="Arial"/>
                <w:sz w:val="24"/>
                <w:szCs w:val="24"/>
              </w:rPr>
            </w:pPr>
          </w:p>
        </w:tc>
        <w:tc>
          <w:tcPr>
            <w:tcW w:w="1511" w:type="dxa"/>
            <w:shd w:val="clear" w:color="auto" w:fill="auto"/>
          </w:tcPr>
          <w:p w14:paraId="309649B0" w14:textId="77777777" w:rsidR="00C87234" w:rsidRPr="00037F7B" w:rsidRDefault="00C87234" w:rsidP="00A47D5A">
            <w:pPr>
              <w:spacing w:after="0" w:line="240" w:lineRule="auto"/>
              <w:jc w:val="center"/>
              <w:rPr>
                <w:rFonts w:ascii="Arial" w:hAnsi="Arial" w:cs="Arial"/>
                <w:sz w:val="24"/>
                <w:szCs w:val="24"/>
              </w:rPr>
            </w:pPr>
          </w:p>
        </w:tc>
        <w:tc>
          <w:tcPr>
            <w:tcW w:w="1475" w:type="dxa"/>
            <w:shd w:val="clear" w:color="auto" w:fill="auto"/>
          </w:tcPr>
          <w:p w14:paraId="1095B617" w14:textId="77777777" w:rsidR="00C87234" w:rsidRPr="00037F7B" w:rsidRDefault="00C87234" w:rsidP="00A47D5A">
            <w:pPr>
              <w:spacing w:after="0" w:line="240" w:lineRule="auto"/>
              <w:jc w:val="center"/>
              <w:rPr>
                <w:rFonts w:ascii="Arial" w:hAnsi="Arial" w:cs="Arial"/>
                <w:sz w:val="24"/>
                <w:szCs w:val="24"/>
              </w:rPr>
            </w:pPr>
          </w:p>
        </w:tc>
      </w:tr>
    </w:tbl>
    <w:p w14:paraId="2AD146CE" w14:textId="77777777" w:rsidR="00C87234" w:rsidRPr="00037F7B" w:rsidRDefault="00C87234" w:rsidP="00C87234">
      <w:pPr>
        <w:spacing w:after="0" w:line="240" w:lineRule="auto"/>
        <w:rPr>
          <w:rFonts w:ascii="Arial" w:hAnsi="Arial" w:cs="Arial"/>
          <w:sz w:val="24"/>
          <w:szCs w:val="24"/>
        </w:rPr>
      </w:pPr>
    </w:p>
    <w:p w14:paraId="399615F7" w14:textId="77777777" w:rsidR="00C87234" w:rsidRPr="00F54267" w:rsidRDefault="00C87234" w:rsidP="00C87234"/>
    <w:p w14:paraId="4DD5895C" w14:textId="77777777" w:rsidR="00C87234" w:rsidRDefault="00C87234" w:rsidP="00C87234"/>
    <w:p w14:paraId="14036617" w14:textId="77777777" w:rsidR="00C87234" w:rsidRDefault="00C87234" w:rsidP="00C87234">
      <w:r>
        <w:br w:type="page"/>
      </w:r>
    </w:p>
    <w:p w14:paraId="617047C3" w14:textId="77777777" w:rsidR="00C87234" w:rsidRPr="00037F7B" w:rsidRDefault="00C87234" w:rsidP="00C87234">
      <w:pPr>
        <w:rPr>
          <w:rFonts w:ascii="Arial" w:hAnsi="Arial" w:cs="Arial"/>
          <w:sz w:val="24"/>
          <w:szCs w:val="24"/>
        </w:rPr>
      </w:pPr>
      <w:r w:rsidRPr="00037F7B">
        <w:rPr>
          <w:rFonts w:ascii="Arial" w:hAnsi="Arial" w:cs="Arial"/>
          <w:sz w:val="24"/>
          <w:szCs w:val="24"/>
          <w:u w:val="single"/>
        </w:rPr>
        <w:lastRenderedPageBreak/>
        <w:t>To be completed by the teacher during discussion with your mentor</w:t>
      </w:r>
      <w:r w:rsidRPr="00037F7B">
        <w:rPr>
          <w:rFonts w:ascii="Arial" w:hAnsi="Arial" w:cs="Arial"/>
          <w:sz w:val="24"/>
          <w:szCs w:val="24"/>
        </w:rPr>
        <w:t>:</w:t>
      </w:r>
    </w:p>
    <w:p w14:paraId="2B7DE1A7"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037F7B">
        <w:rPr>
          <w:rFonts w:ascii="Arial" w:hAnsi="Arial" w:cs="Arial"/>
          <w:b/>
          <w:sz w:val="24"/>
          <w:szCs w:val="24"/>
        </w:rPr>
        <w:t>Plan</w:t>
      </w:r>
    </w:p>
    <w:p w14:paraId="17468708"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7B6FCB3"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1. Look at the ‘Project teacher self-assessment chart’. What will be your targets for the coming year?</w:t>
      </w:r>
    </w:p>
    <w:p w14:paraId="12091AC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253E25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71DD121"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DECD66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1EAF29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D6A0A7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81F344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02513C8"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974BBE4"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E590AA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8FB311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7971991"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ABCC43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2. How will you improve your English this year? With your mentor, make a plan for the next school year. Think about your targets, different ways to improve your English and how you can share what you do with other project teachers in your group of schools.</w:t>
      </w:r>
    </w:p>
    <w:p w14:paraId="16BF509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4835A97"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E37335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6BA4ED4"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46EDEFA"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C6CECFE"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9CCB3C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D18A0AB"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4D8AABF"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71B2724"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7B9946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57F04B7"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4E4BD6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56428828"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16E56C6" w14:textId="77777777" w:rsidR="00C87234" w:rsidRPr="000706D0" w:rsidRDefault="00C87234" w:rsidP="00C87234">
      <w:pPr>
        <w:rPr>
          <w:sz w:val="24"/>
          <w:szCs w:val="24"/>
        </w:rPr>
      </w:pPr>
    </w:p>
    <w:p w14:paraId="1103C78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Mentor’s comments on the development plan for next year:</w:t>
      </w:r>
    </w:p>
    <w:p w14:paraId="5909E7C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6C0D621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5878A09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26B575FB"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1A7BEFB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1FA7BE3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0138CDBA"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7B38FD3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5456D3A3"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2202037C" w14:textId="77777777" w:rsidR="00C87234" w:rsidRPr="00037F7B" w:rsidRDefault="00C87234" w:rsidP="00C87234">
      <w:pPr>
        <w:spacing w:after="0" w:line="240" w:lineRule="auto"/>
        <w:rPr>
          <w:rFonts w:ascii="Arial" w:hAnsi="Arial" w:cs="Arial"/>
          <w:sz w:val="24"/>
          <w:szCs w:val="24"/>
        </w:rPr>
      </w:pPr>
    </w:p>
    <w:p w14:paraId="424C7BC5" w14:textId="77777777" w:rsidR="00C87234" w:rsidRPr="00037F7B" w:rsidRDefault="00C87234" w:rsidP="00C87234">
      <w:pPr>
        <w:spacing w:after="0" w:line="240" w:lineRule="auto"/>
        <w:rPr>
          <w:rFonts w:ascii="Arial" w:hAnsi="Arial" w:cs="Arial"/>
          <w:sz w:val="24"/>
          <w:szCs w:val="24"/>
        </w:rPr>
      </w:pPr>
    </w:p>
    <w:p w14:paraId="0B351899" w14:textId="77777777" w:rsidR="00C87234" w:rsidRPr="00037F7B" w:rsidRDefault="00C87234" w:rsidP="00C87234">
      <w:pPr>
        <w:rPr>
          <w:rFonts w:ascii="Arial" w:hAnsi="Arial" w:cs="Arial"/>
          <w:sz w:val="24"/>
          <w:szCs w:val="24"/>
        </w:rPr>
      </w:pPr>
      <w:r w:rsidRPr="00037F7B">
        <w:rPr>
          <w:rFonts w:ascii="Arial" w:hAnsi="Arial" w:cs="Arial"/>
          <w:sz w:val="24"/>
          <w:szCs w:val="24"/>
        </w:rPr>
        <w:br w:type="page"/>
      </w:r>
    </w:p>
    <w:p w14:paraId="0EFD6BDE" w14:textId="77777777" w:rsidR="00C87234" w:rsidRDefault="00C87234" w:rsidP="00C87234">
      <w:pPr>
        <w:spacing w:after="0" w:line="240" w:lineRule="auto"/>
        <w:rPr>
          <w:sz w:val="24"/>
          <w:szCs w:val="24"/>
          <w:u w:val="single"/>
        </w:rPr>
      </w:pPr>
    </w:p>
    <w:p w14:paraId="2B1FE5A9" w14:textId="77777777" w:rsidR="00C87234" w:rsidRDefault="00C87234" w:rsidP="00C87234">
      <w:pPr>
        <w:rPr>
          <w:sz w:val="24"/>
          <w:szCs w:val="24"/>
          <w:u w:val="single"/>
        </w:rPr>
      </w:pPr>
    </w:p>
    <w:p w14:paraId="01BA5F36" w14:textId="77777777" w:rsidR="00C87234" w:rsidRPr="00037F7B" w:rsidRDefault="00C87234" w:rsidP="00C87234">
      <w:pPr>
        <w:rPr>
          <w:rFonts w:ascii="Arial" w:hAnsi="Arial" w:cs="Arial"/>
          <w:sz w:val="24"/>
          <w:szCs w:val="24"/>
        </w:rPr>
      </w:pPr>
      <w:r w:rsidRPr="00037F7B">
        <w:rPr>
          <w:rFonts w:ascii="Arial" w:hAnsi="Arial" w:cs="Arial"/>
          <w:sz w:val="24"/>
          <w:szCs w:val="24"/>
          <w:u w:val="single"/>
        </w:rPr>
        <w:t>To be completed by the project teacher before meeting your mentor</w:t>
      </w:r>
      <w:r w:rsidRPr="00037F7B">
        <w:rPr>
          <w:rFonts w:ascii="Arial" w:hAnsi="Arial" w:cs="Arial"/>
          <w:sz w:val="24"/>
          <w:szCs w:val="24"/>
        </w:rPr>
        <w:t>:</w:t>
      </w:r>
    </w:p>
    <w:p w14:paraId="65E353C9" w14:textId="77777777" w:rsidR="00C87234" w:rsidRPr="00037F7B" w:rsidRDefault="00C87234" w:rsidP="00C87234">
      <w:pPr>
        <w:rPr>
          <w:rFonts w:ascii="Arial" w:hAnsi="Arial" w:cs="Arial"/>
          <w:sz w:val="24"/>
          <w:szCs w:val="24"/>
        </w:rPr>
      </w:pPr>
    </w:p>
    <w:p w14:paraId="5D123690" w14:textId="77777777" w:rsidR="00C87234" w:rsidRPr="00037F7B" w:rsidRDefault="00C87234" w:rsidP="00C87234">
      <w:pPr>
        <w:rPr>
          <w:rFonts w:ascii="Arial" w:hAnsi="Arial" w:cs="Arial"/>
          <w:b/>
          <w:sz w:val="24"/>
          <w:szCs w:val="24"/>
        </w:rPr>
      </w:pPr>
      <w:r w:rsidRPr="00037F7B">
        <w:rPr>
          <w:rFonts w:ascii="Arial" w:hAnsi="Arial" w:cs="Arial"/>
          <w:b/>
          <w:sz w:val="24"/>
          <w:szCs w:val="24"/>
        </w:rPr>
        <w:t>Review of level of English confidence</w:t>
      </w:r>
    </w:p>
    <w:p w14:paraId="1EC41C6A" w14:textId="77777777" w:rsidR="00C87234" w:rsidRDefault="00C87234" w:rsidP="00C87234">
      <w:pPr>
        <w:spacing w:after="0" w:line="240" w:lineRule="auto"/>
        <w:rPr>
          <w:sz w:val="24"/>
          <w:szCs w:val="24"/>
        </w:rPr>
      </w:pPr>
    </w:p>
    <w:p w14:paraId="6482C9C6" w14:textId="77777777" w:rsidR="00C87234" w:rsidRPr="004A08BB" w:rsidRDefault="00C87234" w:rsidP="00C87234">
      <w:pPr>
        <w:spacing w:after="0" w:line="240" w:lineRule="auto"/>
        <w:rPr>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426"/>
        <w:gridCol w:w="1391"/>
        <w:gridCol w:w="1483"/>
        <w:gridCol w:w="1503"/>
        <w:gridCol w:w="1469"/>
      </w:tblGrid>
      <w:tr w:rsidR="00C87234" w14:paraId="6C6DDE1E" w14:textId="77777777" w:rsidTr="00A47D5A">
        <w:tc>
          <w:tcPr>
            <w:tcW w:w="2059" w:type="dxa"/>
            <w:shd w:val="clear" w:color="auto" w:fill="auto"/>
          </w:tcPr>
          <w:p w14:paraId="0883A4C6" w14:textId="77777777" w:rsidR="00C87234" w:rsidRPr="00037F7B" w:rsidRDefault="00C87234" w:rsidP="00A47D5A">
            <w:pPr>
              <w:spacing w:after="0" w:line="240" w:lineRule="auto"/>
              <w:jc w:val="center"/>
              <w:rPr>
                <w:rFonts w:ascii="Arial" w:hAnsi="Arial" w:cs="Arial"/>
                <w:sz w:val="24"/>
                <w:szCs w:val="24"/>
              </w:rPr>
            </w:pPr>
          </w:p>
          <w:p w14:paraId="3D54EC5D"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w:t>
            </w:r>
            <w:r w:rsidRPr="00037F7B">
              <w:rPr>
                <w:rFonts w:ascii="Arial" w:hAnsi="Arial" w:cs="Arial"/>
                <w:sz w:val="24"/>
                <w:szCs w:val="24"/>
              </w:rPr>
              <w:sym w:font="Wingdings" w:char="F0FC"/>
            </w:r>
            <w:r w:rsidRPr="00037F7B">
              <w:rPr>
                <w:rFonts w:ascii="Arial" w:hAnsi="Arial" w:cs="Arial"/>
                <w:sz w:val="24"/>
                <w:szCs w:val="24"/>
              </w:rPr>
              <w:t xml:space="preserve"> - tick one box for each item)</w:t>
            </w:r>
          </w:p>
        </w:tc>
        <w:tc>
          <w:tcPr>
            <w:tcW w:w="1426" w:type="dxa"/>
            <w:shd w:val="clear" w:color="auto" w:fill="auto"/>
          </w:tcPr>
          <w:p w14:paraId="7DFC7A9B"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A"/>
            </w:r>
            <w:r w:rsidRPr="00037F7B">
              <w:rPr>
                <w:rFonts w:ascii="Arial" w:hAnsi="Arial" w:cs="Arial"/>
                <w:b/>
                <w:sz w:val="24"/>
                <w:szCs w:val="24"/>
              </w:rPr>
              <w:sym w:font="Wingdings" w:char="F04A"/>
            </w:r>
          </w:p>
          <w:p w14:paraId="59F88FCE"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t>Very confident</w:t>
            </w:r>
          </w:p>
          <w:p w14:paraId="2FB1C9A6"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5291A9CA"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A"/>
            </w:r>
          </w:p>
          <w:p w14:paraId="392B84F9"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quite confident</w:t>
            </w:r>
          </w:p>
        </w:tc>
        <w:tc>
          <w:tcPr>
            <w:tcW w:w="1483" w:type="dxa"/>
            <w:shd w:val="clear" w:color="auto" w:fill="auto"/>
          </w:tcPr>
          <w:p w14:paraId="55990F16"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B"/>
            </w:r>
          </w:p>
          <w:p w14:paraId="6BE49588"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t>Average</w:t>
            </w:r>
          </w:p>
          <w:p w14:paraId="3B497ABE"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confidence</w:t>
            </w:r>
          </w:p>
        </w:tc>
        <w:tc>
          <w:tcPr>
            <w:tcW w:w="1503" w:type="dxa"/>
            <w:shd w:val="clear" w:color="auto" w:fill="auto"/>
          </w:tcPr>
          <w:p w14:paraId="0CF699ED"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C"/>
            </w:r>
          </w:p>
          <w:p w14:paraId="6B7BD6D6"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Not very confident</w:t>
            </w:r>
          </w:p>
        </w:tc>
        <w:tc>
          <w:tcPr>
            <w:tcW w:w="1469" w:type="dxa"/>
            <w:shd w:val="clear" w:color="auto" w:fill="auto"/>
          </w:tcPr>
          <w:p w14:paraId="08EDC35C" w14:textId="77777777" w:rsidR="00C87234" w:rsidRPr="00037F7B" w:rsidRDefault="00C87234" w:rsidP="00A47D5A">
            <w:pPr>
              <w:spacing w:after="0" w:line="240" w:lineRule="auto"/>
              <w:jc w:val="center"/>
              <w:rPr>
                <w:rFonts w:ascii="Arial" w:hAnsi="Arial" w:cs="Arial"/>
                <w:b/>
                <w:sz w:val="24"/>
                <w:szCs w:val="24"/>
              </w:rPr>
            </w:pPr>
            <w:r w:rsidRPr="00037F7B">
              <w:rPr>
                <w:rFonts w:ascii="Arial" w:hAnsi="Arial" w:cs="Arial"/>
                <w:b/>
                <w:sz w:val="24"/>
                <w:szCs w:val="24"/>
              </w:rPr>
              <w:sym w:font="Wingdings" w:char="F04C"/>
            </w:r>
            <w:r w:rsidRPr="00037F7B">
              <w:rPr>
                <w:rFonts w:ascii="Arial" w:hAnsi="Arial" w:cs="Arial"/>
                <w:b/>
                <w:sz w:val="24"/>
                <w:szCs w:val="24"/>
              </w:rPr>
              <w:sym w:font="Wingdings" w:char="F04C"/>
            </w:r>
          </w:p>
          <w:p w14:paraId="246C5E64"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b/>
                <w:sz w:val="24"/>
                <w:szCs w:val="24"/>
              </w:rPr>
              <w:t>Not at all confident</w:t>
            </w:r>
          </w:p>
        </w:tc>
      </w:tr>
      <w:tr w:rsidR="00C87234" w14:paraId="04AFC9DA" w14:textId="77777777" w:rsidTr="00A47D5A">
        <w:tc>
          <w:tcPr>
            <w:tcW w:w="2059" w:type="dxa"/>
            <w:shd w:val="clear" w:color="auto" w:fill="auto"/>
            <w:vAlign w:val="center"/>
          </w:tcPr>
          <w:p w14:paraId="4DEF2327" w14:textId="77777777" w:rsidR="00C87234" w:rsidRPr="00037F7B" w:rsidRDefault="00C87234" w:rsidP="00A47D5A">
            <w:pPr>
              <w:spacing w:after="0" w:line="240" w:lineRule="auto"/>
              <w:jc w:val="center"/>
              <w:rPr>
                <w:rFonts w:ascii="Arial" w:hAnsi="Arial" w:cs="Arial"/>
                <w:sz w:val="24"/>
                <w:szCs w:val="24"/>
              </w:rPr>
            </w:pPr>
          </w:p>
          <w:p w14:paraId="6A246B8D"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with your colleagues</w:t>
            </w:r>
          </w:p>
          <w:p w14:paraId="123EFF01"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15C989BB"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6FB57F88"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20EA71E1"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5D1F86C0"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1D814E91" w14:textId="77777777" w:rsidR="00C87234" w:rsidRPr="00037F7B" w:rsidRDefault="00C87234" w:rsidP="00A47D5A">
            <w:pPr>
              <w:spacing w:after="0" w:line="240" w:lineRule="auto"/>
              <w:jc w:val="center"/>
              <w:rPr>
                <w:rFonts w:ascii="Arial" w:hAnsi="Arial" w:cs="Arial"/>
                <w:sz w:val="24"/>
                <w:szCs w:val="24"/>
              </w:rPr>
            </w:pPr>
          </w:p>
        </w:tc>
      </w:tr>
      <w:tr w:rsidR="00C87234" w14:paraId="21DF419D" w14:textId="77777777" w:rsidTr="00A47D5A">
        <w:tc>
          <w:tcPr>
            <w:tcW w:w="2059" w:type="dxa"/>
            <w:shd w:val="clear" w:color="auto" w:fill="auto"/>
          </w:tcPr>
          <w:p w14:paraId="66DF5402" w14:textId="77777777" w:rsidR="00C87234" w:rsidRPr="00037F7B" w:rsidRDefault="00C87234" w:rsidP="00A47D5A">
            <w:pPr>
              <w:spacing w:after="0" w:line="240" w:lineRule="auto"/>
              <w:jc w:val="center"/>
              <w:rPr>
                <w:rFonts w:ascii="Arial" w:hAnsi="Arial" w:cs="Arial"/>
                <w:sz w:val="24"/>
                <w:szCs w:val="24"/>
              </w:rPr>
            </w:pPr>
          </w:p>
          <w:p w14:paraId="20A6CA30"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in front of the GB</w:t>
            </w:r>
          </w:p>
          <w:p w14:paraId="39A757C6"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63DF1394"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7FFF0DFF"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76C8EBCA"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150AA3D7"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543C2188" w14:textId="77777777" w:rsidR="00C87234" w:rsidRPr="00037F7B" w:rsidRDefault="00C87234" w:rsidP="00A47D5A">
            <w:pPr>
              <w:spacing w:after="0" w:line="240" w:lineRule="auto"/>
              <w:jc w:val="center"/>
              <w:rPr>
                <w:rFonts w:ascii="Arial" w:hAnsi="Arial" w:cs="Arial"/>
                <w:sz w:val="24"/>
                <w:szCs w:val="24"/>
              </w:rPr>
            </w:pPr>
          </w:p>
        </w:tc>
      </w:tr>
      <w:tr w:rsidR="00C87234" w14:paraId="64CA0ADD" w14:textId="77777777" w:rsidTr="00A47D5A">
        <w:tc>
          <w:tcPr>
            <w:tcW w:w="2059" w:type="dxa"/>
            <w:shd w:val="clear" w:color="auto" w:fill="auto"/>
          </w:tcPr>
          <w:p w14:paraId="0CE4EA65" w14:textId="77777777" w:rsidR="00C87234" w:rsidRPr="00037F7B" w:rsidRDefault="00C87234" w:rsidP="00A47D5A">
            <w:pPr>
              <w:spacing w:after="0" w:line="240" w:lineRule="auto"/>
              <w:jc w:val="center"/>
              <w:rPr>
                <w:rFonts w:ascii="Arial" w:hAnsi="Arial" w:cs="Arial"/>
                <w:sz w:val="24"/>
                <w:szCs w:val="24"/>
              </w:rPr>
            </w:pPr>
          </w:p>
          <w:p w14:paraId="4500EDAC"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Speaking English in front of the children</w:t>
            </w:r>
          </w:p>
          <w:p w14:paraId="4FAAB62D"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631BBC41"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3A11F6A2"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5E2F89B4"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60C2AAF6"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272580C7" w14:textId="77777777" w:rsidR="00C87234" w:rsidRPr="00037F7B" w:rsidRDefault="00C87234" w:rsidP="00A47D5A">
            <w:pPr>
              <w:spacing w:after="0" w:line="240" w:lineRule="auto"/>
              <w:jc w:val="center"/>
              <w:rPr>
                <w:rFonts w:ascii="Arial" w:hAnsi="Arial" w:cs="Arial"/>
                <w:sz w:val="24"/>
                <w:szCs w:val="24"/>
              </w:rPr>
            </w:pPr>
          </w:p>
        </w:tc>
      </w:tr>
      <w:tr w:rsidR="00C87234" w14:paraId="4227A15D" w14:textId="77777777" w:rsidTr="00A47D5A">
        <w:tc>
          <w:tcPr>
            <w:tcW w:w="2059" w:type="dxa"/>
            <w:shd w:val="clear" w:color="auto" w:fill="auto"/>
          </w:tcPr>
          <w:p w14:paraId="360F9F72"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Reading a Ministry circular or academic article in English</w:t>
            </w:r>
          </w:p>
          <w:p w14:paraId="1064A61E"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00458E3D"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076E7CA0"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34AFBE06"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5519C15D"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581BEB88" w14:textId="77777777" w:rsidR="00C87234" w:rsidRPr="00037F7B" w:rsidRDefault="00C87234" w:rsidP="00A47D5A">
            <w:pPr>
              <w:spacing w:after="0" w:line="240" w:lineRule="auto"/>
              <w:jc w:val="center"/>
              <w:rPr>
                <w:rFonts w:ascii="Arial" w:hAnsi="Arial" w:cs="Arial"/>
                <w:sz w:val="24"/>
                <w:szCs w:val="24"/>
              </w:rPr>
            </w:pPr>
          </w:p>
        </w:tc>
      </w:tr>
      <w:tr w:rsidR="00C87234" w14:paraId="248FEE9B" w14:textId="77777777" w:rsidTr="00A47D5A">
        <w:tc>
          <w:tcPr>
            <w:tcW w:w="2059" w:type="dxa"/>
            <w:shd w:val="clear" w:color="auto" w:fill="auto"/>
          </w:tcPr>
          <w:p w14:paraId="05664847" w14:textId="77777777" w:rsidR="00C87234" w:rsidRPr="00037F7B" w:rsidRDefault="00C87234" w:rsidP="00A47D5A">
            <w:pPr>
              <w:spacing w:after="0" w:line="240" w:lineRule="auto"/>
              <w:jc w:val="center"/>
              <w:rPr>
                <w:rFonts w:ascii="Arial" w:hAnsi="Arial" w:cs="Arial"/>
                <w:sz w:val="24"/>
                <w:szCs w:val="24"/>
              </w:rPr>
            </w:pPr>
          </w:p>
          <w:p w14:paraId="3FEF76F4"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Listening to and understanding your mentor</w:t>
            </w:r>
          </w:p>
          <w:p w14:paraId="60B33A17"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56C8812F"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6510D970"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52729712"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111A7146"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3E7834D7" w14:textId="77777777" w:rsidR="00C87234" w:rsidRPr="00037F7B" w:rsidRDefault="00C87234" w:rsidP="00A47D5A">
            <w:pPr>
              <w:spacing w:after="0" w:line="240" w:lineRule="auto"/>
              <w:jc w:val="center"/>
              <w:rPr>
                <w:rFonts w:ascii="Arial" w:hAnsi="Arial" w:cs="Arial"/>
                <w:sz w:val="24"/>
                <w:szCs w:val="24"/>
              </w:rPr>
            </w:pPr>
          </w:p>
        </w:tc>
      </w:tr>
      <w:tr w:rsidR="00C87234" w14:paraId="5FAAA96E" w14:textId="77777777" w:rsidTr="00A47D5A">
        <w:tc>
          <w:tcPr>
            <w:tcW w:w="2059" w:type="dxa"/>
            <w:shd w:val="clear" w:color="auto" w:fill="auto"/>
          </w:tcPr>
          <w:p w14:paraId="40C16343" w14:textId="77777777" w:rsidR="00C87234" w:rsidRPr="00037F7B" w:rsidRDefault="00C87234" w:rsidP="00A47D5A">
            <w:pPr>
              <w:spacing w:after="0" w:line="240" w:lineRule="auto"/>
              <w:jc w:val="center"/>
              <w:rPr>
                <w:rFonts w:ascii="Arial" w:hAnsi="Arial" w:cs="Arial"/>
                <w:sz w:val="24"/>
                <w:szCs w:val="24"/>
              </w:rPr>
            </w:pPr>
            <w:r w:rsidRPr="00037F7B">
              <w:rPr>
                <w:rFonts w:ascii="Arial" w:hAnsi="Arial" w:cs="Arial"/>
                <w:sz w:val="24"/>
                <w:szCs w:val="24"/>
              </w:rPr>
              <w:t>Writing a lesson plan, curriculum document / report in English</w:t>
            </w:r>
          </w:p>
          <w:p w14:paraId="5609C898" w14:textId="77777777" w:rsidR="00C87234" w:rsidRPr="00037F7B" w:rsidRDefault="00C87234" w:rsidP="00A47D5A">
            <w:pPr>
              <w:spacing w:after="0" w:line="240" w:lineRule="auto"/>
              <w:jc w:val="center"/>
              <w:rPr>
                <w:rFonts w:ascii="Arial" w:hAnsi="Arial" w:cs="Arial"/>
                <w:sz w:val="24"/>
                <w:szCs w:val="24"/>
              </w:rPr>
            </w:pPr>
          </w:p>
        </w:tc>
        <w:tc>
          <w:tcPr>
            <w:tcW w:w="1426" w:type="dxa"/>
            <w:shd w:val="clear" w:color="auto" w:fill="auto"/>
          </w:tcPr>
          <w:p w14:paraId="50616574" w14:textId="77777777" w:rsidR="00C87234" w:rsidRPr="00037F7B" w:rsidRDefault="00C87234" w:rsidP="00A47D5A">
            <w:pPr>
              <w:spacing w:after="0" w:line="240" w:lineRule="auto"/>
              <w:rPr>
                <w:rFonts w:ascii="Arial" w:hAnsi="Arial" w:cs="Arial"/>
                <w:sz w:val="24"/>
                <w:szCs w:val="24"/>
              </w:rPr>
            </w:pPr>
          </w:p>
        </w:tc>
        <w:tc>
          <w:tcPr>
            <w:tcW w:w="1391" w:type="dxa"/>
            <w:shd w:val="clear" w:color="auto" w:fill="auto"/>
          </w:tcPr>
          <w:p w14:paraId="437E051B" w14:textId="77777777" w:rsidR="00C87234" w:rsidRPr="00037F7B" w:rsidRDefault="00C87234" w:rsidP="00A47D5A">
            <w:pPr>
              <w:spacing w:after="0" w:line="240" w:lineRule="auto"/>
              <w:jc w:val="center"/>
              <w:rPr>
                <w:rFonts w:ascii="Arial" w:hAnsi="Arial" w:cs="Arial"/>
                <w:sz w:val="24"/>
                <w:szCs w:val="24"/>
              </w:rPr>
            </w:pPr>
          </w:p>
        </w:tc>
        <w:tc>
          <w:tcPr>
            <w:tcW w:w="1483" w:type="dxa"/>
            <w:shd w:val="clear" w:color="auto" w:fill="auto"/>
          </w:tcPr>
          <w:p w14:paraId="5496C136" w14:textId="77777777" w:rsidR="00C87234" w:rsidRPr="00037F7B" w:rsidRDefault="00C87234" w:rsidP="00A47D5A">
            <w:pPr>
              <w:spacing w:after="0" w:line="240" w:lineRule="auto"/>
              <w:jc w:val="center"/>
              <w:rPr>
                <w:rFonts w:ascii="Arial" w:hAnsi="Arial" w:cs="Arial"/>
                <w:sz w:val="24"/>
                <w:szCs w:val="24"/>
              </w:rPr>
            </w:pPr>
          </w:p>
        </w:tc>
        <w:tc>
          <w:tcPr>
            <w:tcW w:w="1503" w:type="dxa"/>
            <w:shd w:val="clear" w:color="auto" w:fill="auto"/>
          </w:tcPr>
          <w:p w14:paraId="367F1DBE" w14:textId="77777777" w:rsidR="00C87234" w:rsidRPr="00037F7B" w:rsidRDefault="00C87234" w:rsidP="00A47D5A">
            <w:pPr>
              <w:spacing w:after="0" w:line="240" w:lineRule="auto"/>
              <w:jc w:val="center"/>
              <w:rPr>
                <w:rFonts w:ascii="Arial" w:hAnsi="Arial" w:cs="Arial"/>
                <w:sz w:val="24"/>
                <w:szCs w:val="24"/>
              </w:rPr>
            </w:pPr>
          </w:p>
        </w:tc>
        <w:tc>
          <w:tcPr>
            <w:tcW w:w="1469" w:type="dxa"/>
            <w:shd w:val="clear" w:color="auto" w:fill="auto"/>
          </w:tcPr>
          <w:p w14:paraId="45A4D5CB" w14:textId="77777777" w:rsidR="00C87234" w:rsidRPr="00037F7B" w:rsidRDefault="00C87234" w:rsidP="00A47D5A">
            <w:pPr>
              <w:spacing w:after="0" w:line="240" w:lineRule="auto"/>
              <w:jc w:val="center"/>
              <w:rPr>
                <w:rFonts w:ascii="Arial" w:hAnsi="Arial" w:cs="Arial"/>
                <w:sz w:val="24"/>
                <w:szCs w:val="24"/>
              </w:rPr>
            </w:pPr>
          </w:p>
        </w:tc>
      </w:tr>
    </w:tbl>
    <w:p w14:paraId="3132D540" w14:textId="77777777" w:rsidR="00C87234" w:rsidRDefault="00C87234" w:rsidP="00C87234">
      <w:pPr>
        <w:spacing w:after="0" w:line="240" w:lineRule="auto"/>
      </w:pPr>
    </w:p>
    <w:p w14:paraId="062BCE7F" w14:textId="77777777" w:rsidR="00C87234" w:rsidRPr="00037F7B" w:rsidRDefault="00C87234" w:rsidP="00C87234">
      <w:pPr>
        <w:rPr>
          <w:rFonts w:ascii="Arial" w:hAnsi="Arial" w:cs="Arial"/>
          <w:b/>
          <w:sz w:val="24"/>
          <w:szCs w:val="24"/>
        </w:rPr>
      </w:pPr>
      <w:r>
        <w:rPr>
          <w:b/>
          <w:sz w:val="24"/>
          <w:szCs w:val="24"/>
        </w:rPr>
        <w:br w:type="page"/>
      </w:r>
    </w:p>
    <w:p w14:paraId="599D943C" w14:textId="77777777" w:rsidR="00C87234" w:rsidRPr="00037F7B" w:rsidRDefault="00C87234" w:rsidP="00C87234">
      <w:pPr>
        <w:spacing w:after="0" w:line="240" w:lineRule="auto"/>
        <w:rPr>
          <w:rFonts w:ascii="Arial" w:hAnsi="Arial" w:cs="Arial"/>
          <w:b/>
          <w:sz w:val="24"/>
          <w:szCs w:val="24"/>
        </w:rPr>
      </w:pPr>
    </w:p>
    <w:p w14:paraId="0D4CA12F"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037F7B">
        <w:rPr>
          <w:rFonts w:ascii="Arial" w:hAnsi="Arial" w:cs="Arial"/>
          <w:b/>
          <w:sz w:val="24"/>
          <w:szCs w:val="24"/>
        </w:rPr>
        <w:t>Assess and review your English language development</w:t>
      </w:r>
    </w:p>
    <w:p w14:paraId="4FD04451"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03D9B2C4"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 xml:space="preserve">1. Is your English getting better as a result of time spent with your mentor? </w:t>
      </w:r>
    </w:p>
    <w:p w14:paraId="51ABCCCA"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6DC3514"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8ED15FD"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A713699"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4483B1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20F9AF9"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BB93672"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 xml:space="preserve">2. How satisfied are you with your progress in English over the past year? </w:t>
      </w:r>
    </w:p>
    <w:p w14:paraId="4B6A942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2C23C63"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0937FDB"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59C988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3942DB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6AA8D09"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7F17E0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 xml:space="preserve">3. In what ways has your English improved? </w:t>
      </w:r>
    </w:p>
    <w:p w14:paraId="567C40EF"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7D3F6B9"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9AD189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095E6D3"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1C4F170"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B6F25C9"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2097088"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4. What have you done that has improved your English?</w:t>
      </w:r>
    </w:p>
    <w:p w14:paraId="5F2EC31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1FFEE6E1"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10EC0EF2"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4B061F26"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44E5C85A"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3E43EC7A"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4ED3DE9C"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310FDBCB"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14:paraId="486FBB69" w14:textId="77777777" w:rsidR="00C87234" w:rsidRPr="00037F7B" w:rsidRDefault="00C87234" w:rsidP="00C87234">
      <w:pPr>
        <w:spacing w:after="0" w:line="240" w:lineRule="auto"/>
        <w:rPr>
          <w:rFonts w:ascii="Arial" w:hAnsi="Arial" w:cs="Arial"/>
          <w:sz w:val="24"/>
          <w:szCs w:val="24"/>
        </w:rPr>
      </w:pPr>
    </w:p>
    <w:p w14:paraId="01757B9F"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037F7B">
        <w:rPr>
          <w:rFonts w:ascii="Arial" w:hAnsi="Arial" w:cs="Arial"/>
          <w:sz w:val="24"/>
          <w:szCs w:val="24"/>
        </w:rPr>
        <w:t>Mentor’s comments on language improvement so far:</w:t>
      </w:r>
    </w:p>
    <w:p w14:paraId="13143963"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9EA4E68"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7CCE96AD"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1C775775"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2962F541"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5467789B"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208AC2C7"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065F186D"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0938AFB2" w14:textId="77777777" w:rsidR="00C87234" w:rsidRPr="00037F7B" w:rsidRDefault="00C87234" w:rsidP="00C8723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5EB8E594" w14:textId="77777777" w:rsidR="00C87234" w:rsidRPr="00037F7B" w:rsidRDefault="00C87234" w:rsidP="00C87234">
      <w:pPr>
        <w:spacing w:after="0" w:line="240" w:lineRule="auto"/>
        <w:rPr>
          <w:rFonts w:ascii="Arial" w:hAnsi="Arial" w:cs="Arial"/>
          <w:sz w:val="24"/>
          <w:szCs w:val="24"/>
        </w:rPr>
      </w:pPr>
    </w:p>
    <w:p w14:paraId="764C3528" w14:textId="77777777" w:rsidR="00C87234" w:rsidRPr="00037F7B" w:rsidRDefault="00C87234" w:rsidP="00C87234">
      <w:pPr>
        <w:spacing w:after="0" w:line="240" w:lineRule="auto"/>
        <w:rPr>
          <w:rFonts w:ascii="Arial" w:hAnsi="Arial" w:cs="Arial"/>
          <w:sz w:val="24"/>
          <w:szCs w:val="24"/>
        </w:rPr>
      </w:pPr>
      <w:r w:rsidRPr="00037F7B">
        <w:rPr>
          <w:rFonts w:ascii="Arial" w:hAnsi="Arial" w:cs="Arial"/>
          <w:sz w:val="24"/>
          <w:szCs w:val="24"/>
        </w:rPr>
        <w:t xml:space="preserve"> Signed:</w:t>
      </w:r>
    </w:p>
    <w:p w14:paraId="64A029ED" w14:textId="77777777" w:rsidR="00C87234" w:rsidRPr="00037F7B" w:rsidRDefault="00C87234" w:rsidP="00C87234">
      <w:pPr>
        <w:spacing w:after="0" w:line="240" w:lineRule="auto"/>
        <w:rPr>
          <w:rFonts w:ascii="Arial" w:hAnsi="Arial" w:cs="Arial"/>
          <w:sz w:val="24"/>
          <w:szCs w:val="24"/>
        </w:rPr>
      </w:pPr>
    </w:p>
    <w:p w14:paraId="6F75669A" w14:textId="77777777" w:rsidR="00C87234" w:rsidRPr="00037F7B" w:rsidRDefault="00C87234" w:rsidP="00C87234">
      <w:pPr>
        <w:spacing w:after="0" w:line="240" w:lineRule="auto"/>
        <w:rPr>
          <w:rFonts w:ascii="Arial" w:hAnsi="Arial" w:cs="Arial"/>
          <w:sz w:val="24"/>
          <w:szCs w:val="24"/>
        </w:rPr>
      </w:pPr>
      <w:r w:rsidRPr="00037F7B">
        <w:rPr>
          <w:rFonts w:ascii="Arial" w:hAnsi="Arial" w:cs="Arial"/>
          <w:sz w:val="24"/>
          <w:szCs w:val="24"/>
        </w:rPr>
        <w:t>__________________________</w:t>
      </w:r>
      <w:r w:rsidRPr="00037F7B">
        <w:rPr>
          <w:rFonts w:ascii="Arial" w:hAnsi="Arial" w:cs="Arial"/>
          <w:sz w:val="24"/>
          <w:szCs w:val="24"/>
        </w:rPr>
        <w:tab/>
      </w:r>
      <w:r w:rsidRPr="00037F7B">
        <w:rPr>
          <w:rFonts w:ascii="Arial" w:hAnsi="Arial" w:cs="Arial"/>
          <w:sz w:val="24"/>
          <w:szCs w:val="24"/>
        </w:rPr>
        <w:tab/>
        <w:t>____________________________</w:t>
      </w:r>
    </w:p>
    <w:p w14:paraId="05EE054E" w14:textId="77777777" w:rsidR="00C87234" w:rsidRPr="00037F7B" w:rsidRDefault="00C87234" w:rsidP="00C87234">
      <w:pPr>
        <w:spacing w:after="0" w:line="240" w:lineRule="auto"/>
        <w:rPr>
          <w:rFonts w:ascii="Arial" w:hAnsi="Arial" w:cs="Arial"/>
          <w:sz w:val="24"/>
          <w:szCs w:val="24"/>
        </w:rPr>
      </w:pPr>
    </w:p>
    <w:p w14:paraId="174E2F45" w14:textId="77777777" w:rsidR="00C87234" w:rsidRDefault="00C87234" w:rsidP="00C87234">
      <w:pPr>
        <w:spacing w:after="0" w:line="240" w:lineRule="auto"/>
        <w:rPr>
          <w:rFonts w:ascii="Arial" w:hAnsi="Arial" w:cs="Arial"/>
          <w:sz w:val="24"/>
          <w:szCs w:val="24"/>
        </w:rPr>
        <w:sectPr w:rsidR="00C87234" w:rsidSect="00B047B1">
          <w:pgSz w:w="11906" w:h="16838"/>
          <w:pgMar w:top="720" w:right="1440" w:bottom="1440" w:left="1440" w:header="708" w:footer="708" w:gutter="0"/>
          <w:cols w:space="708"/>
          <w:docGrid w:linePitch="360"/>
        </w:sectPr>
      </w:pPr>
      <w:r w:rsidRPr="00037F7B">
        <w:rPr>
          <w:rFonts w:ascii="Arial" w:hAnsi="Arial" w:cs="Arial"/>
          <w:sz w:val="24"/>
          <w:szCs w:val="24"/>
        </w:rPr>
        <w:t>Mentor</w:t>
      </w:r>
      <w:r w:rsidRPr="00037F7B">
        <w:rPr>
          <w:rFonts w:ascii="Arial" w:hAnsi="Arial" w:cs="Arial"/>
          <w:sz w:val="24"/>
          <w:szCs w:val="24"/>
        </w:rPr>
        <w:tab/>
      </w:r>
      <w:r w:rsidRPr="00037F7B">
        <w:rPr>
          <w:rFonts w:ascii="Arial" w:hAnsi="Arial" w:cs="Arial"/>
          <w:sz w:val="24"/>
          <w:szCs w:val="24"/>
        </w:rPr>
        <w:tab/>
      </w:r>
      <w:r w:rsidRPr="00037F7B">
        <w:rPr>
          <w:rFonts w:ascii="Arial" w:hAnsi="Arial" w:cs="Arial"/>
          <w:sz w:val="24"/>
          <w:szCs w:val="24"/>
        </w:rPr>
        <w:tab/>
      </w:r>
      <w:r w:rsidRPr="00037F7B">
        <w:rPr>
          <w:rFonts w:ascii="Arial" w:hAnsi="Arial" w:cs="Arial"/>
          <w:sz w:val="24"/>
          <w:szCs w:val="24"/>
        </w:rPr>
        <w:tab/>
      </w:r>
      <w:r w:rsidRPr="00037F7B">
        <w:rPr>
          <w:rFonts w:ascii="Arial" w:hAnsi="Arial" w:cs="Arial"/>
          <w:sz w:val="24"/>
          <w:szCs w:val="24"/>
        </w:rPr>
        <w:tab/>
        <w:t>Teacher</w:t>
      </w:r>
    </w:p>
    <w:p w14:paraId="2D782ACE" w14:textId="77777777" w:rsidR="00B947A0" w:rsidRDefault="00B947A0">
      <w:bookmarkStart w:id="3" w:name="_GoBack"/>
      <w:bookmarkEnd w:id="3"/>
    </w:p>
    <w:sectPr w:rsidR="00B9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FA522" w14:textId="77777777" w:rsidR="00226E7B" w:rsidRPr="00AD0D39" w:rsidRDefault="00C87234" w:rsidP="001A0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0E33" w14:textId="77777777" w:rsidR="00226E7B" w:rsidRPr="00CC0EBA" w:rsidRDefault="00C87234" w:rsidP="00CC0EB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34"/>
    <w:rsid w:val="00026602"/>
    <w:rsid w:val="000579BA"/>
    <w:rsid w:val="000E64CA"/>
    <w:rsid w:val="001252B8"/>
    <w:rsid w:val="002D1672"/>
    <w:rsid w:val="00394BA9"/>
    <w:rsid w:val="004D2E3D"/>
    <w:rsid w:val="005E2C65"/>
    <w:rsid w:val="007441D9"/>
    <w:rsid w:val="007E6639"/>
    <w:rsid w:val="00860016"/>
    <w:rsid w:val="00996688"/>
    <w:rsid w:val="00A719BC"/>
    <w:rsid w:val="00B6097A"/>
    <w:rsid w:val="00B81BFF"/>
    <w:rsid w:val="00B947A0"/>
    <w:rsid w:val="00C40FC6"/>
    <w:rsid w:val="00C87234"/>
    <w:rsid w:val="00D26162"/>
    <w:rsid w:val="00D41112"/>
    <w:rsid w:val="00F01DFA"/>
    <w:rsid w:val="00F06767"/>
    <w:rsid w:val="00F71EAD"/>
    <w:rsid w:val="00FA5C8D"/>
    <w:rsid w:val="00FD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34"/>
    <w:rPr>
      <w:lang w:val="en-GB"/>
    </w:rPr>
  </w:style>
  <w:style w:type="paragraph" w:styleId="Heading1">
    <w:name w:val="heading 1"/>
    <w:basedOn w:val="Normal"/>
    <w:next w:val="Normal"/>
    <w:link w:val="Heading1Char"/>
    <w:qFormat/>
    <w:rsid w:val="00C87234"/>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unhideWhenUsed/>
    <w:qFormat/>
    <w:rsid w:val="00C87234"/>
    <w:pPr>
      <w:keepNext/>
      <w:snapToGrid w:val="0"/>
      <w:spacing w:after="0" w:line="240" w:lineRule="auto"/>
      <w:outlineLvl w:val="1"/>
    </w:pPr>
    <w:rPr>
      <w:rFonts w:ascii="Arial" w:eastAsia="Times New Roman" w:hAnsi="Arial" w:cs="Arial"/>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234"/>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C87234"/>
    <w:rPr>
      <w:rFonts w:ascii="Arial" w:eastAsia="Times New Roman" w:hAnsi="Arial" w:cs="Arial"/>
      <w:b/>
      <w:bCs/>
      <w:i/>
      <w:iCs/>
      <w:color w:val="000000"/>
      <w:sz w:val="20"/>
      <w:szCs w:val="20"/>
      <w:lang w:val="en-GB"/>
    </w:rPr>
  </w:style>
  <w:style w:type="paragraph" w:styleId="Footer">
    <w:name w:val="footer"/>
    <w:basedOn w:val="Normal"/>
    <w:link w:val="FooterChar"/>
    <w:rsid w:val="00C87234"/>
    <w:pPr>
      <w:tabs>
        <w:tab w:val="center" w:pos="4153"/>
        <w:tab w:val="right" w:pos="8306"/>
      </w:tabs>
      <w:overflowPunct w:val="0"/>
      <w:autoSpaceDE w:val="0"/>
      <w:autoSpaceDN w:val="0"/>
      <w:adjustRightInd w:val="0"/>
      <w:spacing w:after="0" w:line="240" w:lineRule="auto"/>
      <w:ind w:left="-284"/>
      <w:jc w:val="center"/>
      <w:textAlignment w:val="baseline"/>
    </w:pPr>
    <w:rPr>
      <w:rFonts w:ascii="Times New Roman" w:eastAsia="Times New Roman" w:hAnsi="Times New Roman" w:cs="Times New Roman"/>
      <w:sz w:val="12"/>
      <w:szCs w:val="12"/>
      <w:lang w:val="en-AU"/>
    </w:rPr>
  </w:style>
  <w:style w:type="character" w:customStyle="1" w:styleId="FooterChar">
    <w:name w:val="Footer Char"/>
    <w:basedOn w:val="DefaultParagraphFont"/>
    <w:link w:val="Footer"/>
    <w:rsid w:val="00C87234"/>
    <w:rPr>
      <w:rFonts w:ascii="Times New Roman" w:eastAsia="Times New Roman" w:hAnsi="Times New Roman" w:cs="Times New Roman"/>
      <w:sz w:val="12"/>
      <w:szCs w:val="1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34"/>
    <w:rPr>
      <w:lang w:val="en-GB"/>
    </w:rPr>
  </w:style>
  <w:style w:type="paragraph" w:styleId="Heading1">
    <w:name w:val="heading 1"/>
    <w:basedOn w:val="Normal"/>
    <w:next w:val="Normal"/>
    <w:link w:val="Heading1Char"/>
    <w:qFormat/>
    <w:rsid w:val="00C87234"/>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unhideWhenUsed/>
    <w:qFormat/>
    <w:rsid w:val="00C87234"/>
    <w:pPr>
      <w:keepNext/>
      <w:snapToGrid w:val="0"/>
      <w:spacing w:after="0" w:line="240" w:lineRule="auto"/>
      <w:outlineLvl w:val="1"/>
    </w:pPr>
    <w:rPr>
      <w:rFonts w:ascii="Arial" w:eastAsia="Times New Roman" w:hAnsi="Arial" w:cs="Arial"/>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234"/>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C87234"/>
    <w:rPr>
      <w:rFonts w:ascii="Arial" w:eastAsia="Times New Roman" w:hAnsi="Arial" w:cs="Arial"/>
      <w:b/>
      <w:bCs/>
      <w:i/>
      <w:iCs/>
      <w:color w:val="000000"/>
      <w:sz w:val="20"/>
      <w:szCs w:val="20"/>
      <w:lang w:val="en-GB"/>
    </w:rPr>
  </w:style>
  <w:style w:type="paragraph" w:styleId="Footer">
    <w:name w:val="footer"/>
    <w:basedOn w:val="Normal"/>
    <w:link w:val="FooterChar"/>
    <w:rsid w:val="00C87234"/>
    <w:pPr>
      <w:tabs>
        <w:tab w:val="center" w:pos="4153"/>
        <w:tab w:val="right" w:pos="8306"/>
      </w:tabs>
      <w:overflowPunct w:val="0"/>
      <w:autoSpaceDE w:val="0"/>
      <w:autoSpaceDN w:val="0"/>
      <w:adjustRightInd w:val="0"/>
      <w:spacing w:after="0" w:line="240" w:lineRule="auto"/>
      <w:ind w:left="-284"/>
      <w:jc w:val="center"/>
      <w:textAlignment w:val="baseline"/>
    </w:pPr>
    <w:rPr>
      <w:rFonts w:ascii="Times New Roman" w:eastAsia="Times New Roman" w:hAnsi="Times New Roman" w:cs="Times New Roman"/>
      <w:sz w:val="12"/>
      <w:szCs w:val="12"/>
      <w:lang w:val="en-AU"/>
    </w:rPr>
  </w:style>
  <w:style w:type="character" w:customStyle="1" w:styleId="FooterChar">
    <w:name w:val="Footer Char"/>
    <w:basedOn w:val="DefaultParagraphFont"/>
    <w:link w:val="Footer"/>
    <w:rsid w:val="00C87234"/>
    <w:rPr>
      <w:rFonts w:ascii="Times New Roman" w:eastAsia="Times New Roman" w:hAnsi="Times New Roman" w:cs="Times New Roman"/>
      <w:sz w:val="12"/>
      <w:szCs w:val="1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1A18704E95A4095D2BB1E616619E6" ma:contentTypeVersion="0" ma:contentTypeDescription="Create a new document." ma:contentTypeScope="" ma:versionID="d1cbc833abd5a5f30ab2e103ecc2442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08760-CF8F-471F-9CA4-95518BED2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620EF-D237-4572-8307-0F3A4DCE2A77}">
  <ds:schemaRefs>
    <ds:schemaRef ds:uri="http://schemas.microsoft.com/sharepoint/v3/contenttype/forms"/>
  </ds:schemaRefs>
</ds:datastoreItem>
</file>

<file path=customXml/itemProps3.xml><?xml version="1.0" encoding="utf-8"?>
<ds:datastoreItem xmlns:ds="http://schemas.openxmlformats.org/officeDocument/2006/customXml" ds:itemID="{E44416F7-2375-412E-8CBC-FA09ECE9657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Scarsbrook, Lynn (Malaysia)</dc:creator>
  <cp:lastModifiedBy>Scarsbrook, Lynn (Malaysia)</cp:lastModifiedBy>
  <cp:revision>1</cp:revision>
  <dcterms:created xsi:type="dcterms:W3CDTF">2015-01-19T01:38:00Z</dcterms:created>
  <dcterms:modified xsi:type="dcterms:W3CDTF">2015-01-19T01:40:00Z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0x010100E531A18704E95A4095D2BB1E616619E6</vt:lpwstr>
  </property>
</Properties>
</file>